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A91" w:rsidRPr="00A61A91" w:rsidRDefault="00A61A91" w:rsidP="00BD057E">
      <w:pPr>
        <w:autoSpaceDE w:val="0"/>
        <w:autoSpaceDN w:val="0"/>
        <w:adjustRightInd w:val="0"/>
        <w:spacing w:after="0" w:line="252" w:lineRule="auto"/>
        <w:jc w:val="center"/>
        <w:rPr>
          <w:rFonts w:ascii="Times New Roman" w:hAnsi="Times New Roman" w:cs="Times New Roman"/>
          <w:b/>
          <w:bCs/>
          <w:caps/>
          <w:sz w:val="28"/>
          <w:szCs w:val="28"/>
        </w:rPr>
      </w:pPr>
      <w:bookmarkStart w:id="0" w:name="_Toc215546525"/>
      <w:bookmarkEnd w:id="0"/>
      <w:r w:rsidRPr="00A61A91">
        <w:rPr>
          <w:rFonts w:ascii="Times New Roman" w:hAnsi="Times New Roman" w:cs="Times New Roman"/>
          <w:b/>
          <w:bCs/>
          <w:sz w:val="28"/>
          <w:szCs w:val="28"/>
        </w:rPr>
        <w:t xml:space="preserve">У </w:t>
      </w:r>
      <w:proofErr w:type="spellStart"/>
      <w:proofErr w:type="gramStart"/>
      <w:r w:rsidRPr="00A61A91">
        <w:rPr>
          <w:rFonts w:ascii="Times New Roman" w:hAnsi="Times New Roman" w:cs="Times New Roman"/>
          <w:b/>
          <w:bCs/>
          <w:sz w:val="28"/>
          <w:szCs w:val="28"/>
        </w:rPr>
        <w:t>р</w:t>
      </w:r>
      <w:proofErr w:type="spellEnd"/>
      <w:proofErr w:type="gramEnd"/>
      <w:r w:rsidRPr="00A61A91">
        <w:rPr>
          <w:rFonts w:ascii="Times New Roman" w:hAnsi="Times New Roman" w:cs="Times New Roman"/>
          <w:b/>
          <w:bCs/>
          <w:sz w:val="28"/>
          <w:szCs w:val="28"/>
        </w:rPr>
        <w:t xml:space="preserve"> о к </w:t>
      </w:r>
      <w:r w:rsidRPr="00A61A91">
        <w:rPr>
          <w:rFonts w:ascii="Times New Roman" w:hAnsi="Times New Roman" w:cs="Times New Roman"/>
          <w:b/>
          <w:bCs/>
          <w:caps/>
          <w:sz w:val="28"/>
          <w:szCs w:val="28"/>
        </w:rPr>
        <w:t xml:space="preserve"> </w:t>
      </w:r>
      <w:r w:rsidRPr="00A61A91">
        <w:rPr>
          <w:rFonts w:ascii="Times New Roman" w:hAnsi="Times New Roman" w:cs="Times New Roman"/>
          <w:b/>
          <w:bCs/>
          <w:sz w:val="28"/>
          <w:szCs w:val="28"/>
        </w:rPr>
        <w:t>57.</w:t>
      </w:r>
      <w:r w:rsidRPr="00A61A91">
        <w:rPr>
          <w:rFonts w:ascii="Times New Roman" w:hAnsi="Times New Roman" w:cs="Times New Roman"/>
          <w:b/>
          <w:bCs/>
          <w:sz w:val="28"/>
          <w:szCs w:val="28"/>
        </w:rPr>
        <w:br/>
      </w:r>
      <w:r w:rsidRPr="00A61A91">
        <w:rPr>
          <w:rFonts w:ascii="Times New Roman" w:hAnsi="Times New Roman" w:cs="Times New Roman"/>
          <w:b/>
          <w:bCs/>
          <w:caps/>
          <w:sz w:val="28"/>
          <w:szCs w:val="28"/>
        </w:rPr>
        <w:t>красная книга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b/>
          <w:bCs/>
          <w:sz w:val="28"/>
          <w:szCs w:val="28"/>
        </w:rPr>
        <w:t>Цели:</w:t>
      </w:r>
      <w:r w:rsidRPr="00A61A91">
        <w:rPr>
          <w:rFonts w:ascii="Times New Roman" w:hAnsi="Times New Roman" w:cs="Times New Roman"/>
          <w:sz w:val="28"/>
          <w:szCs w:val="28"/>
        </w:rPr>
        <w:t xml:space="preserve"> познакомить учащихся с экологическими правилами; рассказать о редких растениях и животных; выяснить причины и цели создания Красной книги; развивать речевые умения; продолжить экологическое воспитание детей.</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b/>
          <w:bCs/>
          <w:sz w:val="28"/>
          <w:szCs w:val="28"/>
        </w:rPr>
        <w:t xml:space="preserve">Оборудование: </w:t>
      </w:r>
      <w:r w:rsidRPr="00A61A91">
        <w:rPr>
          <w:rFonts w:ascii="Times New Roman" w:hAnsi="Times New Roman" w:cs="Times New Roman"/>
          <w:sz w:val="28"/>
          <w:szCs w:val="28"/>
        </w:rPr>
        <w:t>экологические знаки; Красная книга; рисунки с изображением редких животных и растений.</w:t>
      </w:r>
    </w:p>
    <w:p w:rsidR="00A61A91" w:rsidRPr="00A61A91" w:rsidRDefault="00A61A91" w:rsidP="00BD057E">
      <w:pPr>
        <w:autoSpaceDE w:val="0"/>
        <w:autoSpaceDN w:val="0"/>
        <w:adjustRightInd w:val="0"/>
        <w:spacing w:after="0" w:line="252" w:lineRule="auto"/>
        <w:jc w:val="center"/>
        <w:rPr>
          <w:rFonts w:ascii="Times New Roman" w:hAnsi="Times New Roman" w:cs="Times New Roman"/>
          <w:b/>
          <w:bCs/>
          <w:sz w:val="28"/>
          <w:szCs w:val="28"/>
        </w:rPr>
      </w:pPr>
      <w:r w:rsidRPr="00A61A91">
        <w:rPr>
          <w:rFonts w:ascii="Times New Roman" w:hAnsi="Times New Roman" w:cs="Times New Roman"/>
          <w:b/>
          <w:bCs/>
          <w:sz w:val="28"/>
          <w:szCs w:val="28"/>
        </w:rPr>
        <w:t>Ход урока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I. Сообщение темы урока.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t>– Сегодня мы отправимся в путешествие по страницам Красной книги. Тема нашего занятия – «Охрана животных и растений».</w:t>
      </w:r>
      <w:r w:rsidRPr="00A61A91">
        <w:rPr>
          <w:rFonts w:ascii="Times New Roman" w:hAnsi="Times New Roman" w:cs="Times New Roman"/>
          <w:i/>
          <w:iCs/>
          <w:sz w:val="28"/>
          <w:szCs w:val="28"/>
        </w:rPr>
        <w:t xml:space="preserve"> </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Как вы знаете, животные бывают растительноядными, насекомоядными, хищными, всеядными. Животные образуют между собой и с растениями цепи питания.</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i/>
          <w:iCs/>
          <w:sz w:val="28"/>
          <w:szCs w:val="28"/>
        </w:rPr>
        <w:t xml:space="preserve">Ученик читает стихотворение Б. </w:t>
      </w:r>
      <w:proofErr w:type="spellStart"/>
      <w:r w:rsidRPr="00A61A91">
        <w:rPr>
          <w:rFonts w:ascii="Times New Roman" w:hAnsi="Times New Roman" w:cs="Times New Roman"/>
          <w:i/>
          <w:iCs/>
          <w:sz w:val="28"/>
          <w:szCs w:val="28"/>
        </w:rPr>
        <w:t>Заходера</w:t>
      </w:r>
      <w:proofErr w:type="spellEnd"/>
      <w:r w:rsidRPr="00A61A91">
        <w:rPr>
          <w:rFonts w:ascii="Times New Roman" w:hAnsi="Times New Roman" w:cs="Times New Roman"/>
          <w:i/>
          <w:iCs/>
          <w:sz w:val="28"/>
          <w:szCs w:val="28"/>
        </w:rPr>
        <w:t xml:space="preserve"> «Про всех на свете».</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 xml:space="preserve">Все-все на свете друг другу нужны! </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 xml:space="preserve">И мошки не меньше нужны, чем слоны. </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 xml:space="preserve">Нельзя обойтись без чудищ нелепых </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 xml:space="preserve">И даже без хищников – злых и свирепых! </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Нужны все на свете! Нужны все подряд –</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 xml:space="preserve">Кто делает </w:t>
      </w:r>
      <w:proofErr w:type="gramStart"/>
      <w:r w:rsidRPr="00A61A91">
        <w:rPr>
          <w:rFonts w:ascii="Times New Roman" w:hAnsi="Times New Roman" w:cs="Times New Roman"/>
          <w:sz w:val="24"/>
          <w:szCs w:val="24"/>
        </w:rPr>
        <w:t>мед</w:t>
      </w:r>
      <w:proofErr w:type="gramEnd"/>
      <w:r w:rsidRPr="00A61A91">
        <w:rPr>
          <w:rFonts w:ascii="Times New Roman" w:hAnsi="Times New Roman" w:cs="Times New Roman"/>
          <w:sz w:val="24"/>
          <w:szCs w:val="24"/>
        </w:rPr>
        <w:t xml:space="preserve"> и кто делает яд.</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 xml:space="preserve">Плохие дела у кошки без мышки, </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 xml:space="preserve">У мышки без кошки не лучше </w:t>
      </w:r>
      <w:proofErr w:type="gramStart"/>
      <w:r w:rsidRPr="00A61A91">
        <w:rPr>
          <w:rFonts w:ascii="Times New Roman" w:hAnsi="Times New Roman" w:cs="Times New Roman"/>
          <w:sz w:val="24"/>
          <w:szCs w:val="24"/>
        </w:rPr>
        <w:t>делишки</w:t>
      </w:r>
      <w:proofErr w:type="gramEnd"/>
      <w:r w:rsidRPr="00A61A91">
        <w:rPr>
          <w:rFonts w:ascii="Times New Roman" w:hAnsi="Times New Roman" w:cs="Times New Roman"/>
          <w:sz w:val="24"/>
          <w:szCs w:val="24"/>
        </w:rPr>
        <w:t xml:space="preserve">. </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Да, если мы с кем-то не очень дружны –</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 xml:space="preserve">Мы все-таки очень друг другу нужны. </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А если нам кто-нибудь лишним покажется,</w:t>
      </w:r>
    </w:p>
    <w:p w:rsidR="00A61A91" w:rsidRPr="00A61A91" w:rsidRDefault="00A61A91" w:rsidP="00BD057E">
      <w:pPr>
        <w:autoSpaceDE w:val="0"/>
        <w:autoSpaceDN w:val="0"/>
        <w:adjustRightInd w:val="0"/>
        <w:spacing w:after="0" w:line="252" w:lineRule="auto"/>
        <w:ind w:firstLine="2400"/>
        <w:jc w:val="both"/>
        <w:rPr>
          <w:rFonts w:ascii="Times New Roman" w:hAnsi="Times New Roman" w:cs="Times New Roman"/>
          <w:sz w:val="24"/>
          <w:szCs w:val="24"/>
        </w:rPr>
      </w:pPr>
      <w:r w:rsidRPr="00A61A91">
        <w:rPr>
          <w:rFonts w:ascii="Times New Roman" w:hAnsi="Times New Roman" w:cs="Times New Roman"/>
          <w:sz w:val="24"/>
          <w:szCs w:val="24"/>
        </w:rPr>
        <w:t>То это, конечно, ошибкой окажется.</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II. Изучение нового материала.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1. </w:t>
      </w:r>
      <w:proofErr w:type="gramStart"/>
      <w:r w:rsidRPr="00A61A91">
        <w:rPr>
          <w:rFonts w:ascii="Times New Roman" w:hAnsi="Times New Roman" w:cs="Times New Roman"/>
          <w:sz w:val="28"/>
          <w:szCs w:val="28"/>
        </w:rPr>
        <w:t>Р</w:t>
      </w:r>
      <w:proofErr w:type="gramEnd"/>
      <w:r w:rsidRPr="00A61A91">
        <w:rPr>
          <w:rFonts w:ascii="Times New Roman" w:hAnsi="Times New Roman" w:cs="Times New Roman"/>
          <w:sz w:val="28"/>
          <w:szCs w:val="28"/>
        </w:rPr>
        <w:t xml:space="preserve"> а б о т а   </w:t>
      </w:r>
      <w:proofErr w:type="spellStart"/>
      <w:r w:rsidRPr="00A61A91">
        <w:rPr>
          <w:rFonts w:ascii="Times New Roman" w:hAnsi="Times New Roman" w:cs="Times New Roman"/>
          <w:sz w:val="28"/>
          <w:szCs w:val="28"/>
        </w:rPr>
        <w:t>п</w:t>
      </w:r>
      <w:proofErr w:type="spellEnd"/>
      <w:r w:rsidRPr="00A61A91">
        <w:rPr>
          <w:rFonts w:ascii="Times New Roman" w:hAnsi="Times New Roman" w:cs="Times New Roman"/>
          <w:sz w:val="28"/>
          <w:szCs w:val="28"/>
        </w:rPr>
        <w:t xml:space="preserve"> о   у ч е б </w:t>
      </w:r>
      <w:proofErr w:type="spellStart"/>
      <w:r w:rsidRPr="00A61A91">
        <w:rPr>
          <w:rFonts w:ascii="Times New Roman" w:hAnsi="Times New Roman" w:cs="Times New Roman"/>
          <w:sz w:val="28"/>
          <w:szCs w:val="28"/>
        </w:rPr>
        <w:t>н</w:t>
      </w:r>
      <w:proofErr w:type="spellEnd"/>
      <w:r w:rsidRPr="00A61A91">
        <w:rPr>
          <w:rFonts w:ascii="Times New Roman" w:hAnsi="Times New Roman" w:cs="Times New Roman"/>
          <w:sz w:val="28"/>
          <w:szCs w:val="28"/>
        </w:rPr>
        <w:t xml:space="preserve"> и к у  (с. 63).</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Рассмотрите, какие экологические знаки придумали Миша и Маша. Объясните, что они обозначают.</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А какие предупредительные знаки вы поставили бы в нашем лесу?</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i/>
          <w:iCs/>
          <w:sz w:val="28"/>
          <w:szCs w:val="28"/>
        </w:rPr>
        <w:t>Учитель открывает схему:</w:t>
      </w:r>
    </w:p>
    <w:p w:rsidR="00A61A91" w:rsidRPr="00A61A91" w:rsidRDefault="00A61A91" w:rsidP="00BD057E">
      <w:pPr>
        <w:autoSpaceDE w:val="0"/>
        <w:autoSpaceDN w:val="0"/>
        <w:adjustRightInd w:val="0"/>
        <w:spacing w:after="0" w:line="252" w:lineRule="auto"/>
        <w:jc w:val="center"/>
        <w:rPr>
          <w:rFonts w:ascii="Times New Roman" w:hAnsi="Times New Roman" w:cs="Times New Roman"/>
          <w:i/>
          <w:iCs/>
          <w:sz w:val="28"/>
          <w:szCs w:val="28"/>
        </w:rPr>
      </w:pPr>
      <w:r>
        <w:rPr>
          <w:rFonts w:ascii="Times New Roman" w:hAnsi="Times New Roman" w:cs="Times New Roman"/>
          <w:i/>
          <w:iCs/>
          <w:noProof/>
          <w:sz w:val="28"/>
          <w:szCs w:val="28"/>
          <w:lang w:eastAsia="ru-RU"/>
        </w:rPr>
        <w:lastRenderedPageBreak/>
        <w:drawing>
          <wp:inline distT="0" distB="0" distL="0" distR="0">
            <wp:extent cx="3556000" cy="486410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3556000" cy="4864100"/>
                    </a:xfrm>
                    <a:prstGeom prst="rect">
                      <a:avLst/>
                    </a:prstGeom>
                    <a:noFill/>
                    <a:ln w="9525">
                      <a:noFill/>
                      <a:miter lim="800000"/>
                      <a:headEnd/>
                      <a:tailEnd/>
                    </a:ln>
                  </pic:spPr>
                </pic:pic>
              </a:graphicData>
            </a:graphic>
          </wp:inline>
        </w:drawing>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2. Р а б о т а   </w:t>
      </w:r>
      <w:proofErr w:type="spellStart"/>
      <w:r w:rsidRPr="00A61A91">
        <w:rPr>
          <w:rFonts w:ascii="Times New Roman" w:hAnsi="Times New Roman" w:cs="Times New Roman"/>
          <w:sz w:val="28"/>
          <w:szCs w:val="28"/>
        </w:rPr>
        <w:t>п</w:t>
      </w:r>
      <w:proofErr w:type="spellEnd"/>
      <w:r w:rsidRPr="00A61A91">
        <w:rPr>
          <w:rFonts w:ascii="Times New Roman" w:hAnsi="Times New Roman" w:cs="Times New Roman"/>
          <w:sz w:val="28"/>
          <w:szCs w:val="28"/>
        </w:rPr>
        <w:t xml:space="preserve"> о   </w:t>
      </w:r>
      <w:proofErr w:type="spellStart"/>
      <w:r w:rsidRPr="00A61A91">
        <w:rPr>
          <w:rFonts w:ascii="Times New Roman" w:hAnsi="Times New Roman" w:cs="Times New Roman"/>
          <w:sz w:val="28"/>
          <w:szCs w:val="28"/>
        </w:rPr>
        <w:t>х</w:t>
      </w:r>
      <w:proofErr w:type="spellEnd"/>
      <w:r w:rsidRPr="00A61A91">
        <w:rPr>
          <w:rFonts w:ascii="Times New Roman" w:hAnsi="Times New Roman" w:cs="Times New Roman"/>
          <w:sz w:val="28"/>
          <w:szCs w:val="28"/>
        </w:rPr>
        <w:t xml:space="preserve"> </w:t>
      </w:r>
      <w:proofErr w:type="spellStart"/>
      <w:r w:rsidRPr="00A61A91">
        <w:rPr>
          <w:rFonts w:ascii="Times New Roman" w:hAnsi="Times New Roman" w:cs="Times New Roman"/>
          <w:sz w:val="28"/>
          <w:szCs w:val="28"/>
        </w:rPr>
        <w:t>р</w:t>
      </w:r>
      <w:proofErr w:type="spellEnd"/>
      <w:r w:rsidRPr="00A61A91">
        <w:rPr>
          <w:rFonts w:ascii="Times New Roman" w:hAnsi="Times New Roman" w:cs="Times New Roman"/>
          <w:sz w:val="28"/>
          <w:szCs w:val="28"/>
        </w:rPr>
        <w:t xml:space="preserve"> е с т о м а т и </w:t>
      </w:r>
      <w:proofErr w:type="spellStart"/>
      <w:proofErr w:type="gramStart"/>
      <w:r w:rsidRPr="00A61A91">
        <w:rPr>
          <w:rFonts w:ascii="Times New Roman" w:hAnsi="Times New Roman" w:cs="Times New Roman"/>
          <w:sz w:val="28"/>
          <w:szCs w:val="28"/>
        </w:rPr>
        <w:t>и</w:t>
      </w:r>
      <w:proofErr w:type="spellEnd"/>
      <w:proofErr w:type="gramEnd"/>
      <w:r w:rsidRPr="00A61A91">
        <w:rPr>
          <w:rFonts w:ascii="Times New Roman" w:hAnsi="Times New Roman" w:cs="Times New Roman"/>
          <w:sz w:val="28"/>
          <w:szCs w:val="28"/>
        </w:rPr>
        <w:t>.</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i/>
          <w:iCs/>
          <w:sz w:val="28"/>
          <w:szCs w:val="28"/>
        </w:rPr>
        <w:t>Учитель читает статью «Это должен знать каждый!».</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Ребята, посмотрите на стенд «Как прекрасен этот мир!».</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Не правда ли, прекрасны творения природы, представленные на этих фотографиях и рисунках! Ими бы только восхищаться, поражаясь, сколь щедра на выдумки природа, если бы не одно тягостное обстоятельство: все они занесены в Красную книгу и всем им угрожает опасность исчезновения с лица Земли.</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Начиная с 1600 г. на нашей планете вымерло несколько сот видов животных. За малым исключением, все эти животные вымерли по вине человека. К началу XX века стало очевидным, что необходимо принимать специальные меры по спасению животного и растительного мира.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В 1948 году в небольшом городке Фонтенбло на международной конференции был основан Международный союз охраны природы и природных ресурсов – МСОП. Его главной задачей было выявление видов животных, а позднее – и растений, которые находились на грани исчезновения и требовали незамедлительной заботы человека (нужны были также рекомендации по их спасению).</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Тогда же была создана специальная комиссия службы спасения. Эта служба спасения составила мировой список с пояснениями, в который входили виды животных и растений, находящиеся на грани исчезновения, и редкие виды. В этом списке нужно было </w:t>
      </w:r>
      <w:r w:rsidRPr="00A61A91">
        <w:rPr>
          <w:rFonts w:ascii="Times New Roman" w:hAnsi="Times New Roman" w:cs="Times New Roman"/>
          <w:sz w:val="28"/>
          <w:szCs w:val="28"/>
        </w:rPr>
        <w:lastRenderedPageBreak/>
        <w:t>указать и причину такого состояния. Ученые решили назвать этот список Красной книгой.</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t xml:space="preserve">– Для чего нужна Красная книга? </w:t>
      </w:r>
      <w:r w:rsidRPr="00A61A91">
        <w:rPr>
          <w:rFonts w:ascii="Times New Roman" w:hAnsi="Times New Roman" w:cs="Times New Roman"/>
          <w:i/>
          <w:iCs/>
          <w:sz w:val="28"/>
          <w:szCs w:val="28"/>
        </w:rPr>
        <w:t xml:space="preserve">(Красная книга нас </w:t>
      </w:r>
      <w:proofErr w:type="spellStart"/>
      <w:r w:rsidRPr="00A61A91">
        <w:rPr>
          <w:rFonts w:ascii="Times New Roman" w:hAnsi="Times New Roman" w:cs="Times New Roman"/>
          <w:i/>
          <w:iCs/>
          <w:sz w:val="28"/>
          <w:szCs w:val="28"/>
        </w:rPr>
        <w:t>информи</w:t>
      </w:r>
      <w:proofErr w:type="gramStart"/>
      <w:r w:rsidRPr="00A61A91">
        <w:rPr>
          <w:rFonts w:ascii="Times New Roman" w:hAnsi="Times New Roman" w:cs="Times New Roman"/>
          <w:i/>
          <w:iCs/>
          <w:sz w:val="28"/>
          <w:szCs w:val="28"/>
        </w:rPr>
        <w:t>p</w:t>
      </w:r>
      <w:proofErr w:type="gramEnd"/>
      <w:r w:rsidRPr="00A61A91">
        <w:rPr>
          <w:rFonts w:ascii="Times New Roman" w:hAnsi="Times New Roman" w:cs="Times New Roman"/>
          <w:i/>
          <w:iCs/>
          <w:sz w:val="28"/>
          <w:szCs w:val="28"/>
        </w:rPr>
        <w:t>уem</w:t>
      </w:r>
      <w:proofErr w:type="spellEnd"/>
      <w:r w:rsidRPr="00A61A91">
        <w:rPr>
          <w:rFonts w:ascii="Times New Roman" w:hAnsi="Times New Roman" w:cs="Times New Roman"/>
          <w:i/>
          <w:iCs/>
          <w:sz w:val="28"/>
          <w:szCs w:val="28"/>
        </w:rPr>
        <w:t xml:space="preserve">, какие растения и животные в опасности. Она призывает изучать природу. Эта книга предупреждает, что то или иное животное, растение в беде. </w:t>
      </w:r>
      <w:proofErr w:type="gramStart"/>
      <w:r w:rsidRPr="00A61A91">
        <w:rPr>
          <w:rFonts w:ascii="Times New Roman" w:hAnsi="Times New Roman" w:cs="Times New Roman"/>
          <w:i/>
          <w:iCs/>
          <w:sz w:val="28"/>
          <w:szCs w:val="28"/>
        </w:rPr>
        <w:t>Его надо охранять.)</w:t>
      </w:r>
      <w:proofErr w:type="gramEnd"/>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t xml:space="preserve">– Как вы думаете, почему этот список назвали именно Красной книгой, а не желтой, не синей? </w:t>
      </w:r>
      <w:r w:rsidRPr="00A61A91">
        <w:rPr>
          <w:rFonts w:ascii="Times New Roman" w:hAnsi="Times New Roman" w:cs="Times New Roman"/>
          <w:i/>
          <w:iCs/>
          <w:sz w:val="28"/>
          <w:szCs w:val="28"/>
        </w:rPr>
        <w:t>(Красный цвет – это значит «Внимание, стоп, не убивайте животных, не губите растения!».)</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Красная книга – это сигнал опасности. Красная книга – не закон об охране природы, это лишь факты, собранные учеными о животных и растениях. Составление первого варианта Красной книги потребовало 14 лет. Позднее она еще раз переиздавалась.</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t xml:space="preserve">– Как вы думаете, почему Красная книга переиздавалась? </w:t>
      </w:r>
      <w:r w:rsidRPr="00A61A91">
        <w:rPr>
          <w:rFonts w:ascii="Times New Roman" w:hAnsi="Times New Roman" w:cs="Times New Roman"/>
          <w:i/>
          <w:iCs/>
          <w:sz w:val="28"/>
          <w:szCs w:val="28"/>
        </w:rPr>
        <w:t>(Появились новые виды животных и растений, которые находятся на грани исчезновения.)</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Красная книга – это документ временного действия, потому что условия обитания животных меняются, и все новые виды могут оказаться в катастрофическом положении. Вместе с тем меры, </w:t>
      </w:r>
      <w:proofErr w:type="gramStart"/>
      <w:r w:rsidRPr="00A61A91">
        <w:rPr>
          <w:rFonts w:ascii="Times New Roman" w:hAnsi="Times New Roman" w:cs="Times New Roman"/>
          <w:sz w:val="28"/>
          <w:szCs w:val="28"/>
        </w:rPr>
        <w:t>ко­торые</w:t>
      </w:r>
      <w:proofErr w:type="gramEnd"/>
      <w:r w:rsidRPr="00A61A91">
        <w:rPr>
          <w:rFonts w:ascii="Times New Roman" w:hAnsi="Times New Roman" w:cs="Times New Roman"/>
          <w:sz w:val="28"/>
          <w:szCs w:val="28"/>
        </w:rPr>
        <w:t xml:space="preserve"> принимает человек, дают хорошие результаты, о чем свиде­тельствуют зеленые листы Красной книги, где представлены уже спасенные животные и растения. Например, бобёр и соболь.</w:t>
      </w:r>
    </w:p>
    <w:p w:rsidR="00A61A91" w:rsidRPr="00A61A91" w:rsidRDefault="00A61A91" w:rsidP="00BD057E">
      <w:pPr>
        <w:autoSpaceDE w:val="0"/>
        <w:autoSpaceDN w:val="0"/>
        <w:adjustRightInd w:val="0"/>
        <w:spacing w:after="0" w:line="252" w:lineRule="auto"/>
        <w:jc w:val="center"/>
        <w:rPr>
          <w:rFonts w:ascii="Times New Roman" w:hAnsi="Times New Roman" w:cs="Times New Roman"/>
          <w:b/>
          <w:bCs/>
          <w:sz w:val="28"/>
          <w:szCs w:val="28"/>
        </w:rPr>
      </w:pPr>
      <w:r>
        <w:rPr>
          <w:rFonts w:ascii="Times New Roman" w:hAnsi="Times New Roman" w:cs="Times New Roman"/>
          <w:noProof/>
          <w:sz w:val="28"/>
          <w:szCs w:val="28"/>
          <w:lang w:eastAsia="ru-RU"/>
        </w:rPr>
        <w:drawing>
          <wp:inline distT="0" distB="0" distL="0" distR="0">
            <wp:extent cx="495300" cy="5080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495300" cy="508000"/>
                    </a:xfrm>
                    <a:prstGeom prst="rect">
                      <a:avLst/>
                    </a:prstGeom>
                    <a:noFill/>
                    <a:ln w="9525">
                      <a:noFill/>
                      <a:miter lim="800000"/>
                      <a:headEnd/>
                      <a:tailEnd/>
                    </a:ln>
                  </pic:spPr>
                </pic:pic>
              </a:graphicData>
            </a:graphic>
          </wp:inline>
        </w:drawing>
      </w:r>
      <w:r w:rsidRPr="00A61A91">
        <w:rPr>
          <w:rFonts w:ascii="Times New Roman" w:hAnsi="Times New Roman" w:cs="Times New Roman"/>
          <w:b/>
          <w:bCs/>
          <w:sz w:val="28"/>
          <w:szCs w:val="28"/>
        </w:rPr>
        <w:t xml:space="preserve"> Ф и </w:t>
      </w:r>
      <w:proofErr w:type="spellStart"/>
      <w:r w:rsidRPr="00A61A91">
        <w:rPr>
          <w:rFonts w:ascii="Times New Roman" w:hAnsi="Times New Roman" w:cs="Times New Roman"/>
          <w:b/>
          <w:bCs/>
          <w:sz w:val="28"/>
          <w:szCs w:val="28"/>
        </w:rPr>
        <w:t>з</w:t>
      </w:r>
      <w:proofErr w:type="spellEnd"/>
      <w:r w:rsidRPr="00A61A91">
        <w:rPr>
          <w:rFonts w:ascii="Times New Roman" w:hAnsi="Times New Roman" w:cs="Times New Roman"/>
          <w:b/>
          <w:bCs/>
          <w:sz w:val="28"/>
          <w:szCs w:val="28"/>
        </w:rPr>
        <w:t xml:space="preserve"> к у </w:t>
      </w:r>
      <w:proofErr w:type="gramStart"/>
      <w:r w:rsidRPr="00A61A91">
        <w:rPr>
          <w:rFonts w:ascii="Times New Roman" w:hAnsi="Times New Roman" w:cs="Times New Roman"/>
          <w:b/>
          <w:bCs/>
          <w:sz w:val="28"/>
          <w:szCs w:val="28"/>
        </w:rPr>
        <w:t xml:space="preserve">л </w:t>
      </w:r>
      <w:proofErr w:type="spellStart"/>
      <w:r w:rsidRPr="00A61A91">
        <w:rPr>
          <w:rFonts w:ascii="Times New Roman" w:hAnsi="Times New Roman" w:cs="Times New Roman"/>
          <w:b/>
          <w:bCs/>
          <w:sz w:val="28"/>
          <w:szCs w:val="28"/>
        </w:rPr>
        <w:t>ь</w:t>
      </w:r>
      <w:proofErr w:type="spellEnd"/>
      <w:proofErr w:type="gramEnd"/>
      <w:r w:rsidRPr="00A61A91">
        <w:rPr>
          <w:rFonts w:ascii="Times New Roman" w:hAnsi="Times New Roman" w:cs="Times New Roman"/>
          <w:b/>
          <w:bCs/>
          <w:sz w:val="28"/>
          <w:szCs w:val="28"/>
        </w:rPr>
        <w:t xml:space="preserve"> т м и </w:t>
      </w:r>
      <w:proofErr w:type="spellStart"/>
      <w:r w:rsidRPr="00A61A91">
        <w:rPr>
          <w:rFonts w:ascii="Times New Roman" w:hAnsi="Times New Roman" w:cs="Times New Roman"/>
          <w:b/>
          <w:bCs/>
          <w:sz w:val="28"/>
          <w:szCs w:val="28"/>
        </w:rPr>
        <w:t>н</w:t>
      </w:r>
      <w:proofErr w:type="spellEnd"/>
      <w:r w:rsidRPr="00A61A91">
        <w:rPr>
          <w:rFonts w:ascii="Times New Roman" w:hAnsi="Times New Roman" w:cs="Times New Roman"/>
          <w:b/>
          <w:bCs/>
          <w:sz w:val="28"/>
          <w:szCs w:val="28"/>
        </w:rPr>
        <w:t xml:space="preserve"> у т к а</w:t>
      </w:r>
    </w:p>
    <w:p w:rsidR="00A61A91" w:rsidRPr="00A61A91" w:rsidRDefault="00A61A91" w:rsidP="00BD057E">
      <w:pPr>
        <w:autoSpaceDE w:val="0"/>
        <w:autoSpaceDN w:val="0"/>
        <w:adjustRightInd w:val="0"/>
        <w:spacing w:after="0" w:line="252" w:lineRule="auto"/>
        <w:ind w:firstLine="3300"/>
        <w:jc w:val="both"/>
        <w:rPr>
          <w:rFonts w:ascii="Times New Roman" w:hAnsi="Times New Roman" w:cs="Times New Roman"/>
          <w:sz w:val="24"/>
          <w:szCs w:val="24"/>
        </w:rPr>
      </w:pPr>
      <w:r w:rsidRPr="00A61A91">
        <w:rPr>
          <w:rFonts w:ascii="Times New Roman" w:hAnsi="Times New Roman" w:cs="Times New Roman"/>
          <w:sz w:val="24"/>
          <w:szCs w:val="24"/>
        </w:rPr>
        <w:t>Вот по узенькой дорожке</w:t>
      </w:r>
    </w:p>
    <w:p w:rsidR="00A61A91" w:rsidRPr="00A61A91" w:rsidRDefault="00A61A91" w:rsidP="00BD057E">
      <w:pPr>
        <w:autoSpaceDE w:val="0"/>
        <w:autoSpaceDN w:val="0"/>
        <w:adjustRightInd w:val="0"/>
        <w:spacing w:after="0" w:line="252" w:lineRule="auto"/>
        <w:ind w:firstLine="3300"/>
        <w:jc w:val="both"/>
        <w:rPr>
          <w:rFonts w:ascii="Times New Roman" w:hAnsi="Times New Roman" w:cs="Times New Roman"/>
          <w:sz w:val="24"/>
          <w:szCs w:val="24"/>
        </w:rPr>
      </w:pPr>
      <w:r w:rsidRPr="00A61A91">
        <w:rPr>
          <w:rFonts w:ascii="Times New Roman" w:hAnsi="Times New Roman" w:cs="Times New Roman"/>
          <w:sz w:val="24"/>
          <w:szCs w:val="24"/>
        </w:rPr>
        <w:t>Замелькали чьи-то ножки.</w:t>
      </w:r>
    </w:p>
    <w:p w:rsidR="00A61A91" w:rsidRPr="00A61A91" w:rsidRDefault="00A61A91" w:rsidP="00BD057E">
      <w:pPr>
        <w:autoSpaceDE w:val="0"/>
        <w:autoSpaceDN w:val="0"/>
        <w:adjustRightInd w:val="0"/>
        <w:spacing w:after="0" w:line="252" w:lineRule="auto"/>
        <w:ind w:firstLine="3300"/>
        <w:jc w:val="both"/>
        <w:rPr>
          <w:rFonts w:ascii="Times New Roman" w:hAnsi="Times New Roman" w:cs="Times New Roman"/>
          <w:sz w:val="24"/>
          <w:szCs w:val="24"/>
        </w:rPr>
      </w:pPr>
      <w:r w:rsidRPr="00A61A91">
        <w:rPr>
          <w:rFonts w:ascii="Times New Roman" w:hAnsi="Times New Roman" w:cs="Times New Roman"/>
          <w:sz w:val="24"/>
          <w:szCs w:val="24"/>
        </w:rPr>
        <w:t xml:space="preserve">А на ножках лишь иголки, </w:t>
      </w:r>
    </w:p>
    <w:p w:rsidR="00A61A91" w:rsidRPr="00A61A91" w:rsidRDefault="00A61A91" w:rsidP="00BD057E">
      <w:pPr>
        <w:autoSpaceDE w:val="0"/>
        <w:autoSpaceDN w:val="0"/>
        <w:adjustRightInd w:val="0"/>
        <w:spacing w:after="0" w:line="252" w:lineRule="auto"/>
        <w:ind w:firstLine="3300"/>
        <w:jc w:val="both"/>
        <w:rPr>
          <w:rFonts w:ascii="Times New Roman" w:hAnsi="Times New Roman" w:cs="Times New Roman"/>
          <w:sz w:val="24"/>
          <w:szCs w:val="24"/>
        </w:rPr>
      </w:pPr>
      <w:r w:rsidRPr="00A61A91">
        <w:rPr>
          <w:rFonts w:ascii="Times New Roman" w:hAnsi="Times New Roman" w:cs="Times New Roman"/>
          <w:sz w:val="24"/>
          <w:szCs w:val="24"/>
        </w:rPr>
        <w:t>Словно веточки от елки.</w:t>
      </w:r>
    </w:p>
    <w:p w:rsidR="00A61A91" w:rsidRPr="00A61A91" w:rsidRDefault="00A61A91" w:rsidP="00BD057E">
      <w:pPr>
        <w:autoSpaceDE w:val="0"/>
        <w:autoSpaceDN w:val="0"/>
        <w:adjustRightInd w:val="0"/>
        <w:spacing w:after="0" w:line="252" w:lineRule="auto"/>
        <w:ind w:firstLine="3300"/>
        <w:jc w:val="both"/>
        <w:rPr>
          <w:rFonts w:ascii="Times New Roman" w:hAnsi="Times New Roman" w:cs="Times New Roman"/>
          <w:sz w:val="24"/>
          <w:szCs w:val="24"/>
        </w:rPr>
      </w:pPr>
      <w:r w:rsidRPr="00A61A91">
        <w:rPr>
          <w:rFonts w:ascii="Times New Roman" w:hAnsi="Times New Roman" w:cs="Times New Roman"/>
          <w:sz w:val="24"/>
          <w:szCs w:val="24"/>
        </w:rPr>
        <w:t>Если близко подойдешь,</w:t>
      </w:r>
    </w:p>
    <w:p w:rsidR="00A61A91" w:rsidRPr="00A61A91" w:rsidRDefault="00A61A91" w:rsidP="00BD057E">
      <w:pPr>
        <w:autoSpaceDE w:val="0"/>
        <w:autoSpaceDN w:val="0"/>
        <w:adjustRightInd w:val="0"/>
        <w:spacing w:after="0" w:line="252" w:lineRule="auto"/>
        <w:ind w:firstLine="3300"/>
        <w:jc w:val="both"/>
        <w:rPr>
          <w:rFonts w:ascii="Times New Roman" w:hAnsi="Times New Roman" w:cs="Times New Roman"/>
          <w:sz w:val="24"/>
          <w:szCs w:val="24"/>
        </w:rPr>
      </w:pPr>
      <w:r w:rsidRPr="00A61A91">
        <w:rPr>
          <w:rFonts w:ascii="Times New Roman" w:hAnsi="Times New Roman" w:cs="Times New Roman"/>
          <w:sz w:val="24"/>
          <w:szCs w:val="24"/>
        </w:rPr>
        <w:t>То клубочек ты найдешь.</w:t>
      </w:r>
    </w:p>
    <w:p w:rsidR="00A61A91" w:rsidRPr="00A61A91" w:rsidRDefault="00A61A91" w:rsidP="00BD057E">
      <w:pPr>
        <w:autoSpaceDE w:val="0"/>
        <w:autoSpaceDN w:val="0"/>
        <w:adjustRightInd w:val="0"/>
        <w:spacing w:after="0" w:line="252" w:lineRule="auto"/>
        <w:ind w:firstLine="3300"/>
        <w:jc w:val="both"/>
        <w:rPr>
          <w:rFonts w:ascii="Times New Roman" w:hAnsi="Times New Roman" w:cs="Times New Roman"/>
          <w:sz w:val="24"/>
          <w:szCs w:val="24"/>
        </w:rPr>
      </w:pPr>
      <w:r w:rsidRPr="00A61A91">
        <w:rPr>
          <w:rFonts w:ascii="Times New Roman" w:hAnsi="Times New Roman" w:cs="Times New Roman"/>
          <w:sz w:val="24"/>
          <w:szCs w:val="24"/>
        </w:rPr>
        <w:t>Кто не знает этих ножек?</w:t>
      </w:r>
    </w:p>
    <w:p w:rsidR="00A61A91" w:rsidRPr="00A61A91" w:rsidRDefault="00A61A91" w:rsidP="00BD057E">
      <w:pPr>
        <w:autoSpaceDE w:val="0"/>
        <w:autoSpaceDN w:val="0"/>
        <w:adjustRightInd w:val="0"/>
        <w:spacing w:after="0" w:line="252" w:lineRule="auto"/>
        <w:ind w:firstLine="3300"/>
        <w:jc w:val="both"/>
        <w:rPr>
          <w:rFonts w:ascii="Times New Roman" w:hAnsi="Times New Roman" w:cs="Times New Roman"/>
          <w:i/>
          <w:iCs/>
          <w:sz w:val="24"/>
          <w:szCs w:val="24"/>
        </w:rPr>
      </w:pPr>
      <w:r w:rsidRPr="00A61A91">
        <w:rPr>
          <w:rFonts w:ascii="Times New Roman" w:hAnsi="Times New Roman" w:cs="Times New Roman"/>
          <w:sz w:val="24"/>
          <w:szCs w:val="24"/>
        </w:rPr>
        <w:t xml:space="preserve">Знают все, что это… </w:t>
      </w:r>
      <w:r w:rsidRPr="00A61A91">
        <w:rPr>
          <w:rFonts w:ascii="Times New Roman" w:hAnsi="Times New Roman" w:cs="Times New Roman"/>
          <w:i/>
          <w:iCs/>
          <w:sz w:val="24"/>
          <w:szCs w:val="24"/>
        </w:rPr>
        <w:t>(ежик).</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3. Р а с </w:t>
      </w:r>
      <w:proofErr w:type="spellStart"/>
      <w:proofErr w:type="gramStart"/>
      <w:r w:rsidRPr="00A61A91">
        <w:rPr>
          <w:rFonts w:ascii="Times New Roman" w:hAnsi="Times New Roman" w:cs="Times New Roman"/>
          <w:sz w:val="28"/>
          <w:szCs w:val="28"/>
        </w:rPr>
        <w:t>с</w:t>
      </w:r>
      <w:proofErr w:type="spellEnd"/>
      <w:proofErr w:type="gramEnd"/>
      <w:r w:rsidRPr="00A61A91">
        <w:rPr>
          <w:rFonts w:ascii="Times New Roman" w:hAnsi="Times New Roman" w:cs="Times New Roman"/>
          <w:sz w:val="28"/>
          <w:szCs w:val="28"/>
        </w:rPr>
        <w:t xml:space="preserve"> к а </w:t>
      </w:r>
      <w:proofErr w:type="spellStart"/>
      <w:r w:rsidRPr="00A61A91">
        <w:rPr>
          <w:rFonts w:ascii="Times New Roman" w:hAnsi="Times New Roman" w:cs="Times New Roman"/>
          <w:sz w:val="28"/>
          <w:szCs w:val="28"/>
        </w:rPr>
        <w:t>з</w:t>
      </w:r>
      <w:proofErr w:type="spellEnd"/>
      <w:r w:rsidRPr="00A61A91">
        <w:rPr>
          <w:rFonts w:ascii="Times New Roman" w:hAnsi="Times New Roman" w:cs="Times New Roman"/>
          <w:sz w:val="28"/>
          <w:szCs w:val="28"/>
        </w:rPr>
        <w:t xml:space="preserve">  «Почему возникает угроза исчезновения многих видов животных».</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Почему некоторых животных остается очень мало на Земле или они совсем исчезают?</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Раньше люди думали, что природа неисчерпаема: сколько бы ни брать у неё, всё снова само собой восстановится.</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И просчитались. Некоторых животных совсем истребили, а некоторые находятся под угрозой. Это означает, что их мало, они тоже могут погибнуть, если их не охранять, не помогать им. Например, красивых амурских тигров, которые живут на Дальнем Востоке, в нашей стране, как подсчитали, осталось примерно около 200.</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В начале века истребили таких огромных животных, как зубры. Они водились в лесах Беларуси. Остались только звери, которые жили в зоопарках – 48 штук. Надо было срочно спасать зубров. Их выпустили в специально созданный заповедник – Беловежскую пущу. Подкармливали зимой, следили, чтобы звери не болели, тщательно охраняли, особенно молодняк. И ведь зубров спасли, хотя понадобилось для этого 70 лет!</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lastRenderedPageBreak/>
        <w:t xml:space="preserve">Угрозой является и чрезмерная добыча животных, охота, коллекционирование. Но, оказывается, самая главная причина – не эта. Ученые ставят на первое место разрушение мест обитания животных. Вот, например, через глухой лес прокладывают дорогу. Начинают лес вырубать, машины работают, грохочут, люди шумят. Звери, птицы пугаются, им нужно куда-то уходить. Они могут не успеть уйти, не успеть и детенышей вывести. </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В реки могут спустить вредные отходы, и тогда вся рыба (и мальки!) погибнут. Или обмелеет река, не пройдет рыба вверх по течению на нерест – тоже невосполнимая потеря, угроза живой природе. Ухудшает размножение рыбы строительство плотин на реках. Не на всех плотинах есть отводные каналы для прохода рыбы, когда она идет метать икру на мелководье вверх по течению. Сооружаются специальные лифты, но они тоже не могут поднять всех рыб и переправить их в верхнее русло. Вредно действует и перепад уровня воды в водохранилищах – до 8 метров. То вода заливает нерестилища, то они почти высыхают.</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t xml:space="preserve">– Так что же приводит к исчезновению животных? </w:t>
      </w:r>
      <w:r w:rsidRPr="00A61A91">
        <w:rPr>
          <w:rFonts w:ascii="Times New Roman" w:hAnsi="Times New Roman" w:cs="Times New Roman"/>
          <w:i/>
          <w:iCs/>
          <w:sz w:val="28"/>
          <w:szCs w:val="28"/>
        </w:rPr>
        <w:t>(Ответы детей.)</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4. </w:t>
      </w:r>
      <w:proofErr w:type="gramStart"/>
      <w:r w:rsidRPr="00A61A91">
        <w:rPr>
          <w:rFonts w:ascii="Times New Roman" w:hAnsi="Times New Roman" w:cs="Times New Roman"/>
          <w:sz w:val="28"/>
          <w:szCs w:val="28"/>
        </w:rPr>
        <w:t>Б</w:t>
      </w:r>
      <w:proofErr w:type="gramEnd"/>
      <w:r w:rsidRPr="00A61A91">
        <w:rPr>
          <w:rFonts w:ascii="Times New Roman" w:hAnsi="Times New Roman" w:cs="Times New Roman"/>
          <w:sz w:val="28"/>
          <w:szCs w:val="28"/>
        </w:rPr>
        <w:t xml:space="preserve"> е с е </w:t>
      </w:r>
      <w:proofErr w:type="spellStart"/>
      <w:r w:rsidRPr="00A61A91">
        <w:rPr>
          <w:rFonts w:ascii="Times New Roman" w:hAnsi="Times New Roman" w:cs="Times New Roman"/>
          <w:sz w:val="28"/>
          <w:szCs w:val="28"/>
        </w:rPr>
        <w:t>д</w:t>
      </w:r>
      <w:proofErr w:type="spellEnd"/>
      <w:r w:rsidRPr="00A61A91">
        <w:rPr>
          <w:rFonts w:ascii="Times New Roman" w:hAnsi="Times New Roman" w:cs="Times New Roman"/>
          <w:sz w:val="28"/>
          <w:szCs w:val="28"/>
        </w:rPr>
        <w:t xml:space="preserve"> а  «Редкие и исчезающие растения» с элементами стихотворной композиции.</w:t>
      </w:r>
    </w:p>
    <w:tbl>
      <w:tblPr>
        <w:tblW w:w="7500" w:type="dxa"/>
        <w:tblCellSpacing w:w="-8" w:type="dxa"/>
        <w:tblInd w:w="30" w:type="dxa"/>
        <w:tblLayout w:type="fixed"/>
        <w:tblCellMar>
          <w:top w:w="30" w:type="dxa"/>
          <w:left w:w="30" w:type="dxa"/>
          <w:bottom w:w="30" w:type="dxa"/>
          <w:right w:w="30" w:type="dxa"/>
        </w:tblCellMar>
        <w:tblLook w:val="0000"/>
      </w:tblPr>
      <w:tblGrid>
        <w:gridCol w:w="2629"/>
        <w:gridCol w:w="4871"/>
      </w:tblGrid>
      <w:tr w:rsidR="00A61A91" w:rsidRPr="00A61A91">
        <w:trPr>
          <w:tblCellSpacing w:w="-8" w:type="dxa"/>
        </w:trPr>
        <w:tc>
          <w:tcPr>
            <w:tcW w:w="2618" w:type="dxa"/>
            <w:tcBorders>
              <w:top w:val="nil"/>
              <w:left w:val="nil"/>
              <w:bottom w:val="nil"/>
              <w:right w:val="nil"/>
            </w:tcBorders>
          </w:tcPr>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Ученик.</w:t>
            </w:r>
          </w:p>
        </w:tc>
        <w:tc>
          <w:tcPr>
            <w:tcW w:w="4830" w:type="dxa"/>
            <w:tcBorders>
              <w:top w:val="nil"/>
              <w:left w:val="nil"/>
              <w:bottom w:val="nil"/>
              <w:right w:val="nil"/>
            </w:tcBorders>
          </w:tcPr>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С целым миром спорить я готов,</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Я готов поклясться головою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В том, что есть глаза у всех цветов</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они глядят на нас с тобою.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В час раздумий наших и тревог,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В горький час беды и неудачи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Видел я: цветы, как люди, плачут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росу роняют на песок.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Кто не верит, всех зову я в сад: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Видите, моргая еле-еле,</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На людей доверчиво глядят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Все цветы, как дети в колыбели. </w:t>
            </w:r>
          </w:p>
          <w:p w:rsidR="00A61A91" w:rsidRPr="00A61A91" w:rsidRDefault="00A61A91" w:rsidP="00BD057E">
            <w:pPr>
              <w:autoSpaceDE w:val="0"/>
              <w:autoSpaceDN w:val="0"/>
              <w:adjustRightInd w:val="0"/>
              <w:spacing w:after="0" w:line="252" w:lineRule="auto"/>
              <w:jc w:val="both"/>
              <w:rPr>
                <w:rFonts w:ascii="Times New Roman" w:hAnsi="Times New Roman" w:cs="Times New Roman"/>
                <w:i/>
                <w:iCs/>
                <w:sz w:val="28"/>
                <w:szCs w:val="28"/>
              </w:rPr>
            </w:pPr>
            <w:r w:rsidRPr="00A61A91">
              <w:rPr>
                <w:rFonts w:ascii="Times New Roman" w:hAnsi="Times New Roman" w:cs="Times New Roman"/>
                <w:i/>
                <w:iCs/>
                <w:sz w:val="28"/>
                <w:szCs w:val="28"/>
              </w:rPr>
              <w:tab/>
            </w:r>
            <w:r w:rsidRPr="00A61A91">
              <w:rPr>
                <w:rFonts w:ascii="Times New Roman" w:hAnsi="Times New Roman" w:cs="Times New Roman"/>
                <w:i/>
                <w:iCs/>
                <w:sz w:val="28"/>
                <w:szCs w:val="28"/>
              </w:rPr>
              <w:tab/>
            </w:r>
            <w:r w:rsidRPr="00A61A91">
              <w:rPr>
                <w:rFonts w:ascii="Times New Roman" w:hAnsi="Times New Roman" w:cs="Times New Roman"/>
                <w:i/>
                <w:iCs/>
                <w:sz w:val="28"/>
                <w:szCs w:val="28"/>
              </w:rPr>
              <w:tab/>
              <w:t xml:space="preserve">Р. Гамзатов </w:t>
            </w:r>
          </w:p>
        </w:tc>
      </w:tr>
    </w:tbl>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i/>
          <w:iCs/>
          <w:sz w:val="28"/>
          <w:szCs w:val="28"/>
        </w:rPr>
        <w:t>По ходу беседы на доску прикрепляются рисунки с изображениями растений.</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b/>
          <w:bCs/>
          <w:sz w:val="28"/>
          <w:szCs w:val="28"/>
        </w:rPr>
        <w:t xml:space="preserve">Учитель. </w:t>
      </w:r>
      <w:r w:rsidRPr="00A61A91">
        <w:rPr>
          <w:rFonts w:ascii="Times New Roman" w:hAnsi="Times New Roman" w:cs="Times New Roman"/>
          <w:sz w:val="28"/>
          <w:szCs w:val="28"/>
        </w:rPr>
        <w:t>Один из первых цветков весны – мать-и-мачеха. Странное название, не правда ли? Странное, но объяснение ему существует. Если потрогать (но рвать не нужно!) лист этого растения, то почувствуешь, какой он снизу мягкий, а сверху – твердый и холодный. Вот и назвали его «мать-и-мачеха».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Через 8–10 дней после того как раскроются золотистые корзинки мать-и-мачехи, начинает цвести необыкновенно красивое растение – </w:t>
      </w:r>
      <w:r w:rsidRPr="00A61A91">
        <w:rPr>
          <w:rFonts w:ascii="Times New Roman" w:hAnsi="Times New Roman" w:cs="Times New Roman"/>
          <w:b/>
          <w:bCs/>
          <w:i/>
          <w:iCs/>
          <w:sz w:val="28"/>
          <w:szCs w:val="28"/>
        </w:rPr>
        <w:t>медуница</w:t>
      </w:r>
      <w:r w:rsidRPr="00A61A91">
        <w:rPr>
          <w:rFonts w:ascii="Times New Roman" w:hAnsi="Times New Roman" w:cs="Times New Roman"/>
          <w:sz w:val="28"/>
          <w:szCs w:val="28"/>
        </w:rPr>
        <w:t>. Любят это растение шмели и пчелы за обильный для ранней весны нектар. За медовую дань и назвали этот цветок медуницей. Ее ни с каким другим растением не спутаешь: на одном стебельке и розовые, и фиолетовые, и синие цветки красуются.</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b/>
          <w:bCs/>
          <w:sz w:val="28"/>
          <w:szCs w:val="28"/>
        </w:rPr>
        <w:t>Ученик.</w:t>
      </w:r>
      <w:r w:rsidRPr="00A61A91">
        <w:rPr>
          <w:rFonts w:ascii="Times New Roman" w:hAnsi="Times New Roman" w:cs="Times New Roman"/>
          <w:sz w:val="28"/>
          <w:szCs w:val="28"/>
        </w:rPr>
        <w:t xml:space="preserve">  Ну  а  самыми  первыми  зацветают  различные  виды  подснежников. </w:t>
      </w:r>
    </w:p>
    <w:p w:rsidR="00A61A91" w:rsidRPr="00A61A91" w:rsidRDefault="00A61A91" w:rsidP="00BD057E">
      <w:pPr>
        <w:autoSpaceDE w:val="0"/>
        <w:autoSpaceDN w:val="0"/>
        <w:adjustRightInd w:val="0"/>
        <w:spacing w:after="0" w:line="252" w:lineRule="auto"/>
        <w:ind w:firstLine="2700"/>
        <w:jc w:val="both"/>
        <w:rPr>
          <w:rFonts w:ascii="Times New Roman" w:hAnsi="Times New Roman" w:cs="Times New Roman"/>
          <w:sz w:val="24"/>
          <w:szCs w:val="24"/>
        </w:rPr>
      </w:pPr>
      <w:r w:rsidRPr="00A61A91">
        <w:rPr>
          <w:rFonts w:ascii="Times New Roman" w:hAnsi="Times New Roman" w:cs="Times New Roman"/>
          <w:sz w:val="24"/>
          <w:szCs w:val="24"/>
        </w:rPr>
        <w:t>Цветок весны, идущий к нам по снегу, –</w:t>
      </w:r>
    </w:p>
    <w:p w:rsidR="00A61A91" w:rsidRPr="00A61A91" w:rsidRDefault="00A61A91" w:rsidP="00BD057E">
      <w:pPr>
        <w:autoSpaceDE w:val="0"/>
        <w:autoSpaceDN w:val="0"/>
        <w:adjustRightInd w:val="0"/>
        <w:spacing w:after="0" w:line="252" w:lineRule="auto"/>
        <w:ind w:firstLine="2700"/>
        <w:jc w:val="both"/>
        <w:rPr>
          <w:rFonts w:ascii="Times New Roman" w:hAnsi="Times New Roman" w:cs="Times New Roman"/>
          <w:sz w:val="24"/>
          <w:szCs w:val="24"/>
        </w:rPr>
      </w:pPr>
      <w:r w:rsidRPr="00A61A91">
        <w:rPr>
          <w:rFonts w:ascii="Times New Roman" w:hAnsi="Times New Roman" w:cs="Times New Roman"/>
          <w:sz w:val="24"/>
          <w:szCs w:val="24"/>
        </w:rPr>
        <w:lastRenderedPageBreak/>
        <w:t xml:space="preserve">Простой цветок, </w:t>
      </w:r>
      <w:proofErr w:type="gramStart"/>
      <w:r w:rsidRPr="00A61A91">
        <w:rPr>
          <w:rFonts w:ascii="Times New Roman" w:hAnsi="Times New Roman" w:cs="Times New Roman"/>
          <w:sz w:val="24"/>
          <w:szCs w:val="24"/>
        </w:rPr>
        <w:t>но</w:t>
      </w:r>
      <w:proofErr w:type="gramEnd"/>
      <w:r w:rsidRPr="00A61A91">
        <w:rPr>
          <w:rFonts w:ascii="Times New Roman" w:hAnsi="Times New Roman" w:cs="Times New Roman"/>
          <w:sz w:val="24"/>
          <w:szCs w:val="24"/>
        </w:rPr>
        <w:t xml:space="preserve"> сколько он несет </w:t>
      </w:r>
    </w:p>
    <w:p w:rsidR="00A61A91" w:rsidRPr="00A61A91" w:rsidRDefault="00A61A91" w:rsidP="00BD057E">
      <w:pPr>
        <w:autoSpaceDE w:val="0"/>
        <w:autoSpaceDN w:val="0"/>
        <w:adjustRightInd w:val="0"/>
        <w:spacing w:after="0" w:line="252" w:lineRule="auto"/>
        <w:ind w:firstLine="2700"/>
        <w:jc w:val="both"/>
        <w:rPr>
          <w:rFonts w:ascii="Times New Roman" w:hAnsi="Times New Roman" w:cs="Times New Roman"/>
          <w:sz w:val="24"/>
          <w:szCs w:val="24"/>
        </w:rPr>
      </w:pPr>
      <w:r w:rsidRPr="00A61A91">
        <w:rPr>
          <w:rFonts w:ascii="Times New Roman" w:hAnsi="Times New Roman" w:cs="Times New Roman"/>
          <w:sz w:val="24"/>
          <w:szCs w:val="24"/>
        </w:rPr>
        <w:t>Добра, и радости, и счастья человеку!..</w:t>
      </w:r>
    </w:p>
    <w:p w:rsidR="00A61A91" w:rsidRPr="00A61A91" w:rsidRDefault="00A61A91" w:rsidP="00BD057E">
      <w:pPr>
        <w:autoSpaceDE w:val="0"/>
        <w:autoSpaceDN w:val="0"/>
        <w:adjustRightInd w:val="0"/>
        <w:spacing w:after="0" w:line="252" w:lineRule="auto"/>
        <w:ind w:firstLine="2700"/>
        <w:jc w:val="both"/>
        <w:rPr>
          <w:rFonts w:ascii="Times New Roman" w:hAnsi="Times New Roman" w:cs="Times New Roman"/>
          <w:i/>
          <w:iCs/>
          <w:sz w:val="24"/>
          <w:szCs w:val="24"/>
        </w:rPr>
      </w:pPr>
      <w:r w:rsidRPr="00A61A91">
        <w:rPr>
          <w:rFonts w:ascii="Times New Roman" w:hAnsi="Times New Roman" w:cs="Times New Roman"/>
          <w:i/>
          <w:iCs/>
          <w:sz w:val="24"/>
          <w:szCs w:val="24"/>
        </w:rPr>
        <w:tab/>
      </w:r>
      <w:r w:rsidRPr="00A61A91">
        <w:rPr>
          <w:rFonts w:ascii="Times New Roman" w:hAnsi="Times New Roman" w:cs="Times New Roman"/>
          <w:i/>
          <w:iCs/>
          <w:sz w:val="24"/>
          <w:szCs w:val="24"/>
        </w:rPr>
        <w:tab/>
      </w:r>
      <w:r w:rsidRPr="00A61A91">
        <w:rPr>
          <w:rFonts w:ascii="Times New Roman" w:hAnsi="Times New Roman" w:cs="Times New Roman"/>
          <w:i/>
          <w:iCs/>
          <w:sz w:val="24"/>
          <w:szCs w:val="24"/>
        </w:rPr>
        <w:tab/>
      </w:r>
      <w:r w:rsidRPr="00A61A91">
        <w:rPr>
          <w:rFonts w:ascii="Times New Roman" w:hAnsi="Times New Roman" w:cs="Times New Roman"/>
          <w:i/>
          <w:iCs/>
          <w:sz w:val="24"/>
          <w:szCs w:val="24"/>
        </w:rPr>
        <w:tab/>
      </w:r>
      <w:r w:rsidRPr="00A61A91">
        <w:rPr>
          <w:rFonts w:ascii="Times New Roman" w:hAnsi="Times New Roman" w:cs="Times New Roman"/>
          <w:i/>
          <w:iCs/>
          <w:sz w:val="24"/>
          <w:szCs w:val="24"/>
        </w:rPr>
        <w:tab/>
        <w:t xml:space="preserve">В. Иванов </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b/>
          <w:bCs/>
          <w:sz w:val="28"/>
          <w:szCs w:val="28"/>
        </w:rPr>
        <w:t>Учитель.</w:t>
      </w:r>
      <w:r w:rsidRPr="00A61A91">
        <w:rPr>
          <w:rFonts w:ascii="Times New Roman" w:hAnsi="Times New Roman" w:cs="Times New Roman"/>
          <w:sz w:val="28"/>
          <w:szCs w:val="28"/>
        </w:rPr>
        <w:t xml:space="preserve"> Подснежниками</w:t>
      </w:r>
      <w:r w:rsidRPr="00A61A91">
        <w:rPr>
          <w:rFonts w:ascii="Times New Roman" w:hAnsi="Times New Roman" w:cs="Times New Roman"/>
          <w:b/>
          <w:bCs/>
          <w:sz w:val="28"/>
          <w:szCs w:val="28"/>
        </w:rPr>
        <w:t xml:space="preserve"> </w:t>
      </w:r>
      <w:r w:rsidRPr="00A61A91">
        <w:rPr>
          <w:rFonts w:ascii="Times New Roman" w:hAnsi="Times New Roman" w:cs="Times New Roman"/>
          <w:sz w:val="28"/>
          <w:szCs w:val="28"/>
        </w:rPr>
        <w:t xml:space="preserve">называют растения, цветущие сразу после таяния снега. К подснежникам относится редкое растение </w:t>
      </w:r>
      <w:proofErr w:type="spellStart"/>
      <w:r w:rsidRPr="00A61A91">
        <w:rPr>
          <w:rFonts w:ascii="Times New Roman" w:hAnsi="Times New Roman" w:cs="Times New Roman"/>
          <w:b/>
          <w:bCs/>
          <w:i/>
          <w:iCs/>
          <w:sz w:val="28"/>
          <w:szCs w:val="28"/>
        </w:rPr>
        <w:t>брандушка</w:t>
      </w:r>
      <w:proofErr w:type="spellEnd"/>
      <w:r w:rsidRPr="00A61A91">
        <w:rPr>
          <w:rFonts w:ascii="Times New Roman" w:hAnsi="Times New Roman" w:cs="Times New Roman"/>
          <w:b/>
          <w:bCs/>
          <w:i/>
          <w:iCs/>
          <w:sz w:val="28"/>
          <w:szCs w:val="28"/>
        </w:rPr>
        <w:t xml:space="preserve"> русская</w:t>
      </w:r>
      <w:r w:rsidRPr="00A61A91">
        <w:rPr>
          <w:rFonts w:ascii="Times New Roman" w:hAnsi="Times New Roman" w:cs="Times New Roman"/>
          <w:i/>
          <w:iCs/>
          <w:sz w:val="28"/>
          <w:szCs w:val="28"/>
        </w:rPr>
        <w:t xml:space="preserve">. </w:t>
      </w:r>
      <w:r w:rsidRPr="00A61A91">
        <w:rPr>
          <w:rFonts w:ascii="Times New Roman" w:hAnsi="Times New Roman" w:cs="Times New Roman"/>
          <w:sz w:val="28"/>
          <w:szCs w:val="28"/>
        </w:rPr>
        <w:t xml:space="preserve">Это </w:t>
      </w:r>
      <w:proofErr w:type="spellStart"/>
      <w:r w:rsidRPr="00A61A91">
        <w:rPr>
          <w:rFonts w:ascii="Times New Roman" w:hAnsi="Times New Roman" w:cs="Times New Roman"/>
          <w:sz w:val="28"/>
          <w:szCs w:val="28"/>
        </w:rPr>
        <w:t>клубнелуковичное</w:t>
      </w:r>
      <w:proofErr w:type="spellEnd"/>
      <w:r w:rsidRPr="00A61A91">
        <w:rPr>
          <w:rFonts w:ascii="Times New Roman" w:hAnsi="Times New Roman" w:cs="Times New Roman"/>
          <w:sz w:val="28"/>
          <w:szCs w:val="28"/>
        </w:rPr>
        <w:t xml:space="preserve"> растение с линейными листьями, бесстебельное. Цветочная трубка выходит прямо из клубнелуковицы и достигает 10–15 см. Цветки одиночные, розовато-лилового цвета. Необходим запрет сбора на букеты. </w:t>
      </w:r>
    </w:p>
    <w:tbl>
      <w:tblPr>
        <w:tblW w:w="7500" w:type="dxa"/>
        <w:tblCellSpacing w:w="-8" w:type="dxa"/>
        <w:tblInd w:w="30" w:type="dxa"/>
        <w:tblLayout w:type="fixed"/>
        <w:tblCellMar>
          <w:top w:w="30" w:type="dxa"/>
          <w:left w:w="30" w:type="dxa"/>
          <w:bottom w:w="30" w:type="dxa"/>
          <w:right w:w="30" w:type="dxa"/>
        </w:tblCellMar>
        <w:tblLook w:val="0000"/>
      </w:tblPr>
      <w:tblGrid>
        <w:gridCol w:w="2629"/>
        <w:gridCol w:w="4871"/>
      </w:tblGrid>
      <w:tr w:rsidR="00A61A91" w:rsidRPr="00A61A91">
        <w:trPr>
          <w:tblCellSpacing w:w="-8" w:type="dxa"/>
        </w:trPr>
        <w:tc>
          <w:tcPr>
            <w:tcW w:w="2618" w:type="dxa"/>
            <w:tcBorders>
              <w:top w:val="nil"/>
              <w:left w:val="nil"/>
              <w:bottom w:val="nil"/>
              <w:right w:val="nil"/>
            </w:tcBorders>
          </w:tcPr>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Ученик.</w:t>
            </w:r>
          </w:p>
        </w:tc>
        <w:tc>
          <w:tcPr>
            <w:tcW w:w="4830" w:type="dxa"/>
            <w:tcBorders>
              <w:top w:val="nil"/>
              <w:left w:val="nil"/>
              <w:bottom w:val="nil"/>
              <w:right w:val="nil"/>
            </w:tcBorders>
          </w:tcPr>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На поля дохнуло ветром вешним,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Ивы распустились за прудом.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У тропинки маленький подснежник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Загорелся синим огоньком.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Закачался, слабенький и гибкий,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Удивленно радуясь всему.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в ответ с приветливой улыбкой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Солнце наклоняется к нему. </w:t>
            </w:r>
          </w:p>
          <w:p w:rsidR="00A61A91" w:rsidRPr="00A61A91" w:rsidRDefault="00A61A91" w:rsidP="00BD057E">
            <w:pPr>
              <w:autoSpaceDE w:val="0"/>
              <w:autoSpaceDN w:val="0"/>
              <w:adjustRightInd w:val="0"/>
              <w:spacing w:after="0" w:line="252" w:lineRule="auto"/>
              <w:jc w:val="both"/>
              <w:rPr>
                <w:rFonts w:ascii="Times New Roman" w:hAnsi="Times New Roman" w:cs="Times New Roman"/>
                <w:i/>
                <w:iCs/>
                <w:sz w:val="28"/>
                <w:szCs w:val="28"/>
              </w:rPr>
            </w:pP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i/>
                <w:iCs/>
                <w:sz w:val="28"/>
                <w:szCs w:val="28"/>
              </w:rPr>
              <w:t xml:space="preserve">С. Красиков </w:t>
            </w:r>
          </w:p>
        </w:tc>
      </w:tr>
      <w:tr w:rsidR="00A61A91" w:rsidRPr="00A61A91">
        <w:trPr>
          <w:tblCellSpacing w:w="-8" w:type="dxa"/>
        </w:trPr>
        <w:tc>
          <w:tcPr>
            <w:tcW w:w="2618" w:type="dxa"/>
            <w:tcBorders>
              <w:top w:val="nil"/>
              <w:left w:val="nil"/>
              <w:bottom w:val="nil"/>
              <w:right w:val="nil"/>
            </w:tcBorders>
          </w:tcPr>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Ученик.</w:t>
            </w:r>
          </w:p>
        </w:tc>
        <w:tc>
          <w:tcPr>
            <w:tcW w:w="4830" w:type="dxa"/>
            <w:tcBorders>
              <w:top w:val="nil"/>
              <w:left w:val="nil"/>
              <w:bottom w:val="nil"/>
              <w:right w:val="nil"/>
            </w:tcBorders>
          </w:tcPr>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Он долго рос.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Он ждал весны,</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наконец, расцвел!..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Тебе другие снились сны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Рукой его ты смел.</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Сорвал цветок с лица земли,</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А он хотел цвести!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Постигнуть трудно красоту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так легко смести!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под сосной, где ты украл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Природную красу,</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proofErr w:type="gramStart"/>
            <w:r w:rsidRPr="00A61A91">
              <w:rPr>
                <w:rFonts w:ascii="Times New Roman" w:hAnsi="Times New Roman" w:cs="Times New Roman"/>
                <w:sz w:val="28"/>
                <w:szCs w:val="28"/>
              </w:rPr>
              <w:t>Два одинокие листа</w:t>
            </w:r>
            <w:proofErr w:type="gramEnd"/>
            <w:r w:rsidRPr="00A61A91">
              <w:rPr>
                <w:rFonts w:ascii="Times New Roman" w:hAnsi="Times New Roman" w:cs="Times New Roman"/>
                <w:sz w:val="28"/>
                <w:szCs w:val="28"/>
              </w:rPr>
              <w:t xml:space="preserve">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На землю льют росу.</w:t>
            </w:r>
          </w:p>
          <w:p w:rsidR="00A61A91" w:rsidRPr="00A61A91" w:rsidRDefault="00A61A91" w:rsidP="00BD057E">
            <w:pPr>
              <w:autoSpaceDE w:val="0"/>
              <w:autoSpaceDN w:val="0"/>
              <w:adjustRightInd w:val="0"/>
              <w:spacing w:after="0" w:line="252" w:lineRule="auto"/>
              <w:jc w:val="both"/>
              <w:rPr>
                <w:rFonts w:ascii="Times New Roman" w:hAnsi="Times New Roman" w:cs="Times New Roman"/>
                <w:i/>
                <w:iCs/>
                <w:sz w:val="28"/>
                <w:szCs w:val="28"/>
              </w:rPr>
            </w:pP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i/>
                <w:iCs/>
                <w:sz w:val="28"/>
                <w:szCs w:val="28"/>
              </w:rPr>
              <w:t>А. Новик</w:t>
            </w:r>
          </w:p>
        </w:tc>
      </w:tr>
    </w:tbl>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Что вы представили, когда услышали это стихотворение?</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Почему подснежники стали редкими растениями?</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Как надо относиться к редким растениям?</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b/>
          <w:bCs/>
          <w:sz w:val="28"/>
          <w:szCs w:val="28"/>
        </w:rPr>
        <w:t xml:space="preserve">Учитель. </w:t>
      </w:r>
      <w:r w:rsidRPr="00A61A91">
        <w:rPr>
          <w:rFonts w:ascii="Times New Roman" w:hAnsi="Times New Roman" w:cs="Times New Roman"/>
          <w:sz w:val="28"/>
          <w:szCs w:val="28"/>
        </w:rPr>
        <w:t xml:space="preserve">Среди раннецветущих растений красив и интересен первоцвет, или, как его еще называют, </w:t>
      </w:r>
      <w:r w:rsidRPr="00A61A91">
        <w:rPr>
          <w:rFonts w:ascii="Times New Roman" w:hAnsi="Times New Roman" w:cs="Times New Roman"/>
          <w:b/>
          <w:bCs/>
          <w:i/>
          <w:iCs/>
          <w:sz w:val="28"/>
          <w:szCs w:val="28"/>
        </w:rPr>
        <w:t>примула</w:t>
      </w:r>
      <w:r w:rsidRPr="00A61A91">
        <w:rPr>
          <w:rFonts w:ascii="Times New Roman" w:hAnsi="Times New Roman" w:cs="Times New Roman"/>
          <w:i/>
          <w:iCs/>
          <w:sz w:val="28"/>
          <w:szCs w:val="28"/>
        </w:rPr>
        <w:t xml:space="preserve">, </w:t>
      </w:r>
      <w:r w:rsidRPr="00A61A91">
        <w:rPr>
          <w:rFonts w:ascii="Times New Roman" w:hAnsi="Times New Roman" w:cs="Times New Roman"/>
          <w:sz w:val="28"/>
          <w:szCs w:val="28"/>
        </w:rPr>
        <w:t>что значит – «первая». В древности многие народы считали примулу золотыми ключами, отпирающими весной двери к теплой погоде, к лету.</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Об этом цветке сложена такая легенда: «Сторожил апостол Петр райские врата, и доложили ему, что кто-то, добыв поддельные ключи, хочет пробраться без разрешения в рай. В испуге апостол выронил связку золотых ключей, и она, падая от звезды к звезде, полетела на Землю. Послал апостол вдогонку ангела, да уже было поздно. Связка упала на Землю, и из нее вырос похожий на ключ цветок».</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lastRenderedPageBreak/>
        <w:t xml:space="preserve">По опушкам в светлых нагорных лесах растет </w:t>
      </w:r>
      <w:r w:rsidRPr="00A61A91">
        <w:rPr>
          <w:rFonts w:ascii="Times New Roman" w:hAnsi="Times New Roman" w:cs="Times New Roman"/>
          <w:b/>
          <w:bCs/>
          <w:i/>
          <w:iCs/>
          <w:sz w:val="28"/>
          <w:szCs w:val="28"/>
        </w:rPr>
        <w:t xml:space="preserve">ветреница </w:t>
      </w:r>
      <w:proofErr w:type="spellStart"/>
      <w:r w:rsidRPr="00A61A91">
        <w:rPr>
          <w:rFonts w:ascii="Times New Roman" w:hAnsi="Times New Roman" w:cs="Times New Roman"/>
          <w:b/>
          <w:bCs/>
          <w:i/>
          <w:iCs/>
          <w:sz w:val="28"/>
          <w:szCs w:val="28"/>
        </w:rPr>
        <w:t>лютичная</w:t>
      </w:r>
      <w:proofErr w:type="spellEnd"/>
      <w:r w:rsidRPr="00A61A91">
        <w:rPr>
          <w:rFonts w:ascii="Times New Roman" w:hAnsi="Times New Roman" w:cs="Times New Roman"/>
          <w:i/>
          <w:iCs/>
          <w:sz w:val="28"/>
          <w:szCs w:val="28"/>
        </w:rPr>
        <w:t xml:space="preserve">. </w:t>
      </w:r>
      <w:r w:rsidRPr="00A61A91">
        <w:rPr>
          <w:rFonts w:ascii="Times New Roman" w:hAnsi="Times New Roman" w:cs="Times New Roman"/>
          <w:sz w:val="28"/>
          <w:szCs w:val="28"/>
        </w:rPr>
        <w:t>Это декоративное растение почти полностью уничтожено из-за сборов на букеты. Цветет в апреле.</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Ветреница </w:t>
      </w:r>
      <w:proofErr w:type="spellStart"/>
      <w:r w:rsidRPr="00A61A91">
        <w:rPr>
          <w:rFonts w:ascii="Times New Roman" w:hAnsi="Times New Roman" w:cs="Times New Roman"/>
          <w:sz w:val="28"/>
          <w:szCs w:val="28"/>
        </w:rPr>
        <w:t>лютичная</w:t>
      </w:r>
      <w:proofErr w:type="spellEnd"/>
      <w:r w:rsidRPr="00A61A91">
        <w:rPr>
          <w:rFonts w:ascii="Times New Roman" w:hAnsi="Times New Roman" w:cs="Times New Roman"/>
          <w:sz w:val="28"/>
          <w:szCs w:val="28"/>
        </w:rPr>
        <w:t xml:space="preserve"> внешне очень похожа на лютик – венчик желтый с пятью блестящими круглыми лепестками. А ветреницей это растение названо  за  совпадение  времени  своего  цветения  со  временем  сильных  весенних ветров. К тому же тонкий, нежный стебелек ее качается от любого ветерка.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В  конце  апреля  цветет  </w:t>
      </w:r>
      <w:r w:rsidRPr="00A61A91">
        <w:rPr>
          <w:rFonts w:ascii="Times New Roman" w:hAnsi="Times New Roman" w:cs="Times New Roman"/>
          <w:b/>
          <w:bCs/>
          <w:i/>
          <w:iCs/>
          <w:sz w:val="28"/>
          <w:szCs w:val="28"/>
        </w:rPr>
        <w:t>гиацинт светло-голубой</w:t>
      </w:r>
      <w:r w:rsidRPr="00A61A91">
        <w:rPr>
          <w:rFonts w:ascii="Times New Roman" w:hAnsi="Times New Roman" w:cs="Times New Roman"/>
          <w:i/>
          <w:iCs/>
          <w:sz w:val="28"/>
          <w:szCs w:val="28"/>
        </w:rPr>
        <w:t xml:space="preserve"> – </w:t>
      </w:r>
      <w:r w:rsidRPr="00A61A91">
        <w:rPr>
          <w:rFonts w:ascii="Times New Roman" w:hAnsi="Times New Roman" w:cs="Times New Roman"/>
          <w:sz w:val="28"/>
          <w:szCs w:val="28"/>
        </w:rPr>
        <w:t>пришелец  из  Греции. Это луковичное растение. Цветки (до 30) собраны в кисть высотой 10–25 см.</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Гиацинт – цветок весенних дождей. В честь гиацинта в Греции ежегодно весной устраивали трехдневный праздник – </w:t>
      </w:r>
      <w:proofErr w:type="spellStart"/>
      <w:r w:rsidRPr="00A61A91">
        <w:rPr>
          <w:rFonts w:ascii="Times New Roman" w:hAnsi="Times New Roman" w:cs="Times New Roman"/>
          <w:sz w:val="28"/>
          <w:szCs w:val="28"/>
        </w:rPr>
        <w:t>Гиацинтии</w:t>
      </w:r>
      <w:proofErr w:type="spellEnd"/>
      <w:r w:rsidRPr="00A61A91">
        <w:rPr>
          <w:rFonts w:ascii="Times New Roman" w:hAnsi="Times New Roman" w:cs="Times New Roman"/>
          <w:sz w:val="28"/>
          <w:szCs w:val="28"/>
        </w:rPr>
        <w:t>. Гиацинт там считали цветком печали. Древнее предание говорит о том, что этот цветок вырос из крови юноши Гиацинта, погибшего во время спортивных состязаний.</w:t>
      </w:r>
    </w:p>
    <w:tbl>
      <w:tblPr>
        <w:tblW w:w="7500" w:type="dxa"/>
        <w:tblCellSpacing w:w="-8" w:type="dxa"/>
        <w:tblInd w:w="30" w:type="dxa"/>
        <w:tblLayout w:type="fixed"/>
        <w:tblCellMar>
          <w:top w:w="30" w:type="dxa"/>
          <w:left w:w="30" w:type="dxa"/>
          <w:bottom w:w="30" w:type="dxa"/>
          <w:right w:w="30" w:type="dxa"/>
        </w:tblCellMar>
        <w:tblLook w:val="0000"/>
      </w:tblPr>
      <w:tblGrid>
        <w:gridCol w:w="2629"/>
        <w:gridCol w:w="4871"/>
      </w:tblGrid>
      <w:tr w:rsidR="00A61A91" w:rsidRPr="00A61A91">
        <w:trPr>
          <w:tblCellSpacing w:w="-8" w:type="dxa"/>
        </w:trPr>
        <w:tc>
          <w:tcPr>
            <w:tcW w:w="2618" w:type="dxa"/>
            <w:tcBorders>
              <w:top w:val="nil"/>
              <w:left w:val="nil"/>
              <w:bottom w:val="nil"/>
              <w:right w:val="nil"/>
            </w:tcBorders>
          </w:tcPr>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Ученик.</w:t>
            </w:r>
          </w:p>
        </w:tc>
        <w:tc>
          <w:tcPr>
            <w:tcW w:w="4830" w:type="dxa"/>
            <w:tcBorders>
              <w:top w:val="nil"/>
              <w:left w:val="nil"/>
              <w:bottom w:val="nil"/>
              <w:right w:val="nil"/>
            </w:tcBorders>
          </w:tcPr>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За окошком в синеве апреля</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Тают тучки, все светло кругом,</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звенят последние капели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В ледяных сосульках над крыльцом.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А березы в чуть заметных почках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Тянутся к лазурной вышине...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Гиацинты в глиняных горшочках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Мы сейчас расставим на окне.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Яркий луч скользнет в оконной раме,</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Сразу станет в классе веселей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От цветов с лиловыми кудрями,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Первенцев весенних светлых дней.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дружней решаются задачи,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Оживают цифры, краски карт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Будто сразу стало все иначе,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сама Весна идет средь парт. </w:t>
            </w:r>
          </w:p>
        </w:tc>
      </w:tr>
    </w:tbl>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Какое настроение дарят нам первые весенние цветы – гиацинты?</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b/>
          <w:bCs/>
          <w:sz w:val="28"/>
          <w:szCs w:val="28"/>
        </w:rPr>
        <w:t xml:space="preserve">Учитель. </w:t>
      </w:r>
      <w:r w:rsidRPr="00A61A91">
        <w:rPr>
          <w:rFonts w:ascii="Times New Roman" w:hAnsi="Times New Roman" w:cs="Times New Roman"/>
          <w:sz w:val="28"/>
          <w:szCs w:val="28"/>
        </w:rPr>
        <w:t xml:space="preserve">...Вряд ли найдется другой такой пестрый цветок, как </w:t>
      </w:r>
      <w:r w:rsidRPr="00A61A91">
        <w:rPr>
          <w:rFonts w:ascii="Times New Roman" w:hAnsi="Times New Roman" w:cs="Times New Roman"/>
          <w:b/>
          <w:bCs/>
          <w:i/>
          <w:iCs/>
          <w:sz w:val="28"/>
          <w:szCs w:val="28"/>
        </w:rPr>
        <w:t>анютины глазки</w:t>
      </w:r>
      <w:r w:rsidRPr="00A61A91">
        <w:rPr>
          <w:rFonts w:ascii="Times New Roman" w:hAnsi="Times New Roman" w:cs="Times New Roman"/>
          <w:i/>
          <w:iCs/>
          <w:sz w:val="28"/>
          <w:szCs w:val="28"/>
        </w:rPr>
        <w:t xml:space="preserve">. </w:t>
      </w:r>
      <w:r w:rsidRPr="00A61A91">
        <w:rPr>
          <w:rFonts w:ascii="Times New Roman" w:hAnsi="Times New Roman" w:cs="Times New Roman"/>
          <w:sz w:val="28"/>
          <w:szCs w:val="28"/>
        </w:rPr>
        <w:t>Каждый лепесток окрашен по-своему. Но и трехцветной фиалкой этот цветок назван не случайно: чаще всего его лепестки фиолетово-синего, желтого и белого цветов.</w:t>
      </w:r>
    </w:p>
    <w:tbl>
      <w:tblPr>
        <w:tblW w:w="8250" w:type="dxa"/>
        <w:tblCellSpacing w:w="-8" w:type="dxa"/>
        <w:tblInd w:w="30" w:type="dxa"/>
        <w:tblLayout w:type="fixed"/>
        <w:tblCellMar>
          <w:top w:w="30" w:type="dxa"/>
          <w:left w:w="30" w:type="dxa"/>
          <w:bottom w:w="30" w:type="dxa"/>
          <w:right w:w="30" w:type="dxa"/>
        </w:tblCellMar>
        <w:tblLook w:val="0000"/>
      </w:tblPr>
      <w:tblGrid>
        <w:gridCol w:w="2565"/>
        <w:gridCol w:w="5685"/>
      </w:tblGrid>
      <w:tr w:rsidR="00A61A91" w:rsidRPr="00A61A91">
        <w:trPr>
          <w:tblCellSpacing w:w="-8" w:type="dxa"/>
        </w:trPr>
        <w:tc>
          <w:tcPr>
            <w:tcW w:w="2558" w:type="dxa"/>
            <w:tcBorders>
              <w:top w:val="nil"/>
              <w:left w:val="nil"/>
              <w:bottom w:val="nil"/>
              <w:right w:val="nil"/>
            </w:tcBorders>
          </w:tcPr>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Ученик.</w:t>
            </w:r>
          </w:p>
        </w:tc>
        <w:tc>
          <w:tcPr>
            <w:tcW w:w="5640" w:type="dxa"/>
            <w:tcBorders>
              <w:top w:val="nil"/>
              <w:left w:val="nil"/>
              <w:bottom w:val="nil"/>
              <w:right w:val="nil"/>
            </w:tcBorders>
          </w:tcPr>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У нас в палисаднике возле терраски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Растут голубые анютины глазки.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Анютины глазки, анютины глазки!</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Они распускаются быстро, как в сказке.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Чуть робкое солнце пригреет в апреле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Анютины глазки уже засинели.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На волю они пробираются смело,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Зимою под снегом им спать надоело.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Высоким </w:t>
            </w:r>
            <w:proofErr w:type="gramStart"/>
            <w:r w:rsidRPr="00A61A91">
              <w:rPr>
                <w:rFonts w:ascii="Times New Roman" w:hAnsi="Times New Roman" w:cs="Times New Roman"/>
                <w:sz w:val="28"/>
                <w:szCs w:val="28"/>
              </w:rPr>
              <w:t>цветам</w:t>
            </w:r>
            <w:proofErr w:type="gramEnd"/>
            <w:r w:rsidRPr="00A61A91">
              <w:rPr>
                <w:rFonts w:ascii="Times New Roman" w:hAnsi="Times New Roman" w:cs="Times New Roman"/>
                <w:sz w:val="28"/>
                <w:szCs w:val="28"/>
              </w:rPr>
              <w:t xml:space="preserve"> уступая дорогу,</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lastRenderedPageBreak/>
              <w:t>Все лето «</w:t>
            </w:r>
            <w:proofErr w:type="spellStart"/>
            <w:r w:rsidRPr="00A61A91">
              <w:rPr>
                <w:rFonts w:ascii="Times New Roman" w:hAnsi="Times New Roman" w:cs="Times New Roman"/>
                <w:sz w:val="28"/>
                <w:szCs w:val="28"/>
              </w:rPr>
              <w:t>анютки</w:t>
            </w:r>
            <w:proofErr w:type="spellEnd"/>
            <w:r w:rsidRPr="00A61A91">
              <w:rPr>
                <w:rFonts w:ascii="Times New Roman" w:hAnsi="Times New Roman" w:cs="Times New Roman"/>
                <w:sz w:val="28"/>
                <w:szCs w:val="28"/>
              </w:rPr>
              <w:t xml:space="preserve">» растут понемногу,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А только зажгутся осенние краски,</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Нас радуют снова анютины глазки.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Стоят синеглазой веселой толпою,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Пока не засыплет их белой крупою.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Анютины глазки, анютины глазки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Весною распустятся снова, как в сказке. </w:t>
            </w:r>
          </w:p>
          <w:p w:rsidR="00A61A91" w:rsidRPr="00A61A91" w:rsidRDefault="00A61A91" w:rsidP="00BD057E">
            <w:pPr>
              <w:autoSpaceDE w:val="0"/>
              <w:autoSpaceDN w:val="0"/>
              <w:adjustRightInd w:val="0"/>
              <w:spacing w:after="0" w:line="252" w:lineRule="auto"/>
              <w:jc w:val="both"/>
              <w:rPr>
                <w:rFonts w:ascii="Times New Roman" w:hAnsi="Times New Roman" w:cs="Times New Roman"/>
                <w:i/>
                <w:iCs/>
                <w:sz w:val="28"/>
                <w:szCs w:val="28"/>
              </w:rPr>
            </w:pP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i/>
                <w:iCs/>
                <w:sz w:val="28"/>
                <w:szCs w:val="28"/>
              </w:rPr>
              <w:t>З. Александрова</w:t>
            </w:r>
          </w:p>
        </w:tc>
      </w:tr>
    </w:tbl>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lastRenderedPageBreak/>
        <w:t xml:space="preserve">– В мае распускается один из самых изящных и красивых цветов – </w:t>
      </w:r>
      <w:r w:rsidRPr="00A61A91">
        <w:rPr>
          <w:rFonts w:ascii="Times New Roman" w:hAnsi="Times New Roman" w:cs="Times New Roman"/>
          <w:b/>
          <w:bCs/>
          <w:i/>
          <w:iCs/>
          <w:sz w:val="28"/>
          <w:szCs w:val="28"/>
        </w:rPr>
        <w:t>ирис</w:t>
      </w:r>
      <w:r w:rsidRPr="00A61A91">
        <w:rPr>
          <w:rFonts w:ascii="Times New Roman" w:hAnsi="Times New Roman" w:cs="Times New Roman"/>
          <w:i/>
          <w:iCs/>
          <w:sz w:val="28"/>
          <w:szCs w:val="28"/>
        </w:rPr>
        <w:t xml:space="preserve">. </w:t>
      </w:r>
      <w:r w:rsidRPr="00A61A91">
        <w:rPr>
          <w:rFonts w:ascii="Times New Roman" w:hAnsi="Times New Roman" w:cs="Times New Roman"/>
          <w:sz w:val="28"/>
          <w:szCs w:val="28"/>
        </w:rPr>
        <w:t xml:space="preserve">Назван он так еще в древности, по имени греческой богини радуги Ириды. И на самом деле, ирис – это живая радуга. Требуется запрет на сбор дикорастущих видов этого растения: </w:t>
      </w:r>
      <w:r w:rsidRPr="00A61A91">
        <w:rPr>
          <w:rFonts w:ascii="Times New Roman" w:hAnsi="Times New Roman" w:cs="Times New Roman"/>
          <w:i/>
          <w:iCs/>
          <w:sz w:val="28"/>
          <w:szCs w:val="28"/>
        </w:rPr>
        <w:t xml:space="preserve">ириса </w:t>
      </w:r>
      <w:proofErr w:type="spellStart"/>
      <w:r w:rsidRPr="00A61A91">
        <w:rPr>
          <w:rFonts w:ascii="Times New Roman" w:hAnsi="Times New Roman" w:cs="Times New Roman"/>
          <w:i/>
          <w:iCs/>
          <w:sz w:val="28"/>
          <w:szCs w:val="28"/>
        </w:rPr>
        <w:t>тонколистного</w:t>
      </w:r>
      <w:proofErr w:type="spellEnd"/>
      <w:r w:rsidRPr="00A61A91">
        <w:rPr>
          <w:rFonts w:ascii="Times New Roman" w:hAnsi="Times New Roman" w:cs="Times New Roman"/>
          <w:i/>
          <w:iCs/>
          <w:sz w:val="28"/>
          <w:szCs w:val="28"/>
        </w:rPr>
        <w:t>, ириса пленчатого, ириса низкого.</w:t>
      </w:r>
    </w:p>
    <w:tbl>
      <w:tblPr>
        <w:tblW w:w="7500" w:type="dxa"/>
        <w:tblCellSpacing w:w="-8" w:type="dxa"/>
        <w:tblInd w:w="30" w:type="dxa"/>
        <w:tblLayout w:type="fixed"/>
        <w:tblCellMar>
          <w:top w:w="30" w:type="dxa"/>
          <w:left w:w="30" w:type="dxa"/>
          <w:bottom w:w="30" w:type="dxa"/>
          <w:right w:w="30" w:type="dxa"/>
        </w:tblCellMar>
        <w:tblLook w:val="0000"/>
      </w:tblPr>
      <w:tblGrid>
        <w:gridCol w:w="2629"/>
        <w:gridCol w:w="4871"/>
      </w:tblGrid>
      <w:tr w:rsidR="00A61A91" w:rsidRPr="00A61A91">
        <w:trPr>
          <w:tblCellSpacing w:w="-8" w:type="dxa"/>
        </w:trPr>
        <w:tc>
          <w:tcPr>
            <w:tcW w:w="2618" w:type="dxa"/>
            <w:tcBorders>
              <w:top w:val="nil"/>
              <w:left w:val="nil"/>
              <w:bottom w:val="nil"/>
              <w:right w:val="nil"/>
            </w:tcBorders>
          </w:tcPr>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Ученик.</w:t>
            </w:r>
          </w:p>
        </w:tc>
        <w:tc>
          <w:tcPr>
            <w:tcW w:w="4830" w:type="dxa"/>
            <w:tcBorders>
              <w:top w:val="nil"/>
              <w:left w:val="nil"/>
              <w:bottom w:val="nil"/>
              <w:right w:val="nil"/>
            </w:tcBorders>
          </w:tcPr>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Ирис, ирис мой лиловый,</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Ты под снегом столько сил</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От ветров зимы суровой</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В корневище затаил!</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Мы хотим, цветок чудесный,</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Чтоб в саду в недолгий срок</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Ты весной из почвы тесной</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Смелый выкинул росток.</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Гостем будь в тиши тенистой</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И дыши теперь всегда,</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Ирис нежный, ирис чистый,</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Свежей влагою пруда!</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Отгорит костер заката,</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Поползет с лугов туман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Ты в дыханье аромата</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Гордо выпрямишь свой стан.</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Темный пруд с тобою рядом</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Блещет лунным серебром,</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И луна взошла над садом,</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proofErr w:type="gramStart"/>
            <w:r w:rsidRPr="00A61A91">
              <w:rPr>
                <w:rFonts w:ascii="Times New Roman" w:hAnsi="Times New Roman" w:cs="Times New Roman"/>
                <w:sz w:val="28"/>
                <w:szCs w:val="28"/>
              </w:rPr>
              <w:t>Обступившим</w:t>
            </w:r>
            <w:proofErr w:type="gramEnd"/>
            <w:r w:rsidRPr="00A61A91">
              <w:rPr>
                <w:rFonts w:ascii="Times New Roman" w:hAnsi="Times New Roman" w:cs="Times New Roman"/>
                <w:sz w:val="28"/>
                <w:szCs w:val="28"/>
              </w:rPr>
              <w:t xml:space="preserve"> сонный дом. </w:t>
            </w:r>
          </w:p>
        </w:tc>
      </w:tr>
    </w:tbl>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 К первоцветам относят и раннецветущие </w:t>
      </w:r>
      <w:r w:rsidRPr="00A61A91">
        <w:rPr>
          <w:rFonts w:ascii="Times New Roman" w:hAnsi="Times New Roman" w:cs="Times New Roman"/>
          <w:b/>
          <w:bCs/>
          <w:i/>
          <w:iCs/>
          <w:sz w:val="28"/>
          <w:szCs w:val="28"/>
        </w:rPr>
        <w:t>тюльпаны</w:t>
      </w:r>
      <w:r w:rsidRPr="00A61A91">
        <w:rPr>
          <w:rFonts w:ascii="Times New Roman" w:hAnsi="Times New Roman" w:cs="Times New Roman"/>
          <w:sz w:val="28"/>
          <w:szCs w:val="28"/>
        </w:rPr>
        <w:t xml:space="preserve">: </w:t>
      </w:r>
      <w:r w:rsidRPr="00A61A91">
        <w:rPr>
          <w:rFonts w:ascii="Times New Roman" w:hAnsi="Times New Roman" w:cs="Times New Roman"/>
          <w:i/>
          <w:iCs/>
          <w:sz w:val="28"/>
          <w:szCs w:val="28"/>
        </w:rPr>
        <w:t xml:space="preserve">тюльпан </w:t>
      </w:r>
      <w:proofErr w:type="spellStart"/>
      <w:r w:rsidRPr="00A61A91">
        <w:rPr>
          <w:rFonts w:ascii="Times New Roman" w:hAnsi="Times New Roman" w:cs="Times New Roman"/>
          <w:i/>
          <w:iCs/>
          <w:sz w:val="28"/>
          <w:szCs w:val="28"/>
        </w:rPr>
        <w:t>двухцветковый</w:t>
      </w:r>
      <w:proofErr w:type="spellEnd"/>
      <w:r w:rsidRPr="00A61A91">
        <w:rPr>
          <w:rFonts w:ascii="Times New Roman" w:hAnsi="Times New Roman" w:cs="Times New Roman"/>
          <w:i/>
          <w:iCs/>
          <w:sz w:val="28"/>
          <w:szCs w:val="28"/>
        </w:rPr>
        <w:t xml:space="preserve">, тюльпан </w:t>
      </w:r>
      <w:proofErr w:type="spellStart"/>
      <w:r w:rsidRPr="00A61A91">
        <w:rPr>
          <w:rFonts w:ascii="Times New Roman" w:hAnsi="Times New Roman" w:cs="Times New Roman"/>
          <w:i/>
          <w:iCs/>
          <w:sz w:val="28"/>
          <w:szCs w:val="28"/>
        </w:rPr>
        <w:t>Шренка</w:t>
      </w:r>
      <w:proofErr w:type="spellEnd"/>
      <w:r w:rsidRPr="00A61A91">
        <w:rPr>
          <w:rFonts w:ascii="Times New Roman" w:hAnsi="Times New Roman" w:cs="Times New Roman"/>
          <w:i/>
          <w:iCs/>
          <w:sz w:val="28"/>
          <w:szCs w:val="28"/>
        </w:rPr>
        <w:t xml:space="preserve">, тюльпан </w:t>
      </w:r>
      <w:proofErr w:type="spellStart"/>
      <w:r w:rsidRPr="00A61A91">
        <w:rPr>
          <w:rFonts w:ascii="Times New Roman" w:hAnsi="Times New Roman" w:cs="Times New Roman"/>
          <w:i/>
          <w:iCs/>
          <w:sz w:val="28"/>
          <w:szCs w:val="28"/>
        </w:rPr>
        <w:t>Биберштейна</w:t>
      </w:r>
      <w:proofErr w:type="spellEnd"/>
      <w:r w:rsidRPr="00A61A91">
        <w:rPr>
          <w:rFonts w:ascii="Times New Roman" w:hAnsi="Times New Roman" w:cs="Times New Roman"/>
          <w:i/>
          <w:iCs/>
          <w:sz w:val="28"/>
          <w:szCs w:val="28"/>
        </w:rPr>
        <w:t xml:space="preserve">. </w:t>
      </w:r>
      <w:r w:rsidRPr="00A61A91">
        <w:rPr>
          <w:rFonts w:ascii="Times New Roman" w:hAnsi="Times New Roman" w:cs="Times New Roman"/>
          <w:sz w:val="28"/>
          <w:szCs w:val="28"/>
        </w:rPr>
        <w:t>Это декоративные растения, поэтому истребляются людьми на букеты. Необходим запрет сбора растений на букеты.</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Латинское название рода этих растений происходит от персидского слова  «</w:t>
      </w:r>
      <w:proofErr w:type="spellStart"/>
      <w:r w:rsidRPr="00A61A91">
        <w:rPr>
          <w:rFonts w:ascii="Times New Roman" w:hAnsi="Times New Roman" w:cs="Times New Roman"/>
          <w:sz w:val="28"/>
          <w:szCs w:val="28"/>
        </w:rPr>
        <w:t>дульбенд</w:t>
      </w:r>
      <w:proofErr w:type="spellEnd"/>
      <w:r w:rsidRPr="00A61A91">
        <w:rPr>
          <w:rFonts w:ascii="Times New Roman" w:hAnsi="Times New Roman" w:cs="Times New Roman"/>
          <w:sz w:val="28"/>
          <w:szCs w:val="28"/>
        </w:rPr>
        <w:t xml:space="preserve">»,  что  означает  название  головного  убора  </w:t>
      </w:r>
      <w:proofErr w:type="spellStart"/>
      <w:r w:rsidRPr="00A61A91">
        <w:rPr>
          <w:rFonts w:ascii="Times New Roman" w:hAnsi="Times New Roman" w:cs="Times New Roman"/>
          <w:sz w:val="28"/>
          <w:szCs w:val="28"/>
        </w:rPr>
        <w:t>турков</w:t>
      </w:r>
      <w:proofErr w:type="spellEnd"/>
      <w:r w:rsidRPr="00A61A91">
        <w:rPr>
          <w:rFonts w:ascii="Times New Roman" w:hAnsi="Times New Roman" w:cs="Times New Roman"/>
          <w:sz w:val="28"/>
          <w:szCs w:val="28"/>
        </w:rPr>
        <w:t xml:space="preserve"> – тюрбана.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Тюльпан </w:t>
      </w:r>
      <w:proofErr w:type="spellStart"/>
      <w:r w:rsidRPr="00A61A91">
        <w:rPr>
          <w:rFonts w:ascii="Times New Roman" w:hAnsi="Times New Roman" w:cs="Times New Roman"/>
          <w:sz w:val="28"/>
          <w:szCs w:val="28"/>
        </w:rPr>
        <w:t>Шренка</w:t>
      </w:r>
      <w:proofErr w:type="spellEnd"/>
      <w:r w:rsidRPr="00A61A91">
        <w:rPr>
          <w:rFonts w:ascii="Times New Roman" w:hAnsi="Times New Roman" w:cs="Times New Roman"/>
          <w:sz w:val="28"/>
          <w:szCs w:val="28"/>
        </w:rPr>
        <w:t xml:space="preserve"> – многолетнее луковичное растение с невысоким стеблем (15–30 см). </w:t>
      </w:r>
      <w:proofErr w:type="gramStart"/>
      <w:r w:rsidRPr="00A61A91">
        <w:rPr>
          <w:rFonts w:ascii="Times New Roman" w:hAnsi="Times New Roman" w:cs="Times New Roman"/>
          <w:sz w:val="28"/>
          <w:szCs w:val="28"/>
        </w:rPr>
        <w:t>Цветки одиночные, крупные (3–5 см), разнообразной окраски: красной, желтой, белой, розовой и т. д. Листья продолговатые, по краю волнистые, в числе 3–4.</w:t>
      </w:r>
      <w:proofErr w:type="gramEnd"/>
      <w:r w:rsidRPr="00A61A91">
        <w:rPr>
          <w:rFonts w:ascii="Times New Roman" w:hAnsi="Times New Roman" w:cs="Times New Roman"/>
          <w:sz w:val="28"/>
          <w:szCs w:val="28"/>
        </w:rPr>
        <w:t xml:space="preserve"> В народе его называют лазоревым цветком. Распашка степей и массовый сбор на букеты способствуют его исчезновению. </w:t>
      </w:r>
    </w:p>
    <w:tbl>
      <w:tblPr>
        <w:tblW w:w="8400" w:type="dxa"/>
        <w:tblCellSpacing w:w="-8" w:type="dxa"/>
        <w:tblInd w:w="30" w:type="dxa"/>
        <w:tblLayout w:type="fixed"/>
        <w:tblCellMar>
          <w:top w:w="30" w:type="dxa"/>
          <w:left w:w="30" w:type="dxa"/>
          <w:bottom w:w="30" w:type="dxa"/>
          <w:right w:w="30" w:type="dxa"/>
        </w:tblCellMar>
        <w:tblLook w:val="0000"/>
      </w:tblPr>
      <w:tblGrid>
        <w:gridCol w:w="2457"/>
        <w:gridCol w:w="5943"/>
      </w:tblGrid>
      <w:tr w:rsidR="00A61A91" w:rsidRPr="00A61A91">
        <w:trPr>
          <w:tblCellSpacing w:w="-8" w:type="dxa"/>
        </w:trPr>
        <w:tc>
          <w:tcPr>
            <w:tcW w:w="2452" w:type="dxa"/>
            <w:tcBorders>
              <w:top w:val="nil"/>
              <w:left w:val="nil"/>
              <w:bottom w:val="nil"/>
              <w:right w:val="nil"/>
            </w:tcBorders>
          </w:tcPr>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lastRenderedPageBreak/>
              <w:t>Ученик.</w:t>
            </w:r>
          </w:p>
        </w:tc>
        <w:tc>
          <w:tcPr>
            <w:tcW w:w="5896" w:type="dxa"/>
            <w:tcBorders>
              <w:top w:val="nil"/>
              <w:left w:val="nil"/>
              <w:bottom w:val="nil"/>
              <w:right w:val="nil"/>
            </w:tcBorders>
          </w:tcPr>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Чудесный гость далекого Ирана,</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Любимец опаленных солнцем стран,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В садах </w:t>
            </w:r>
            <w:proofErr w:type="spellStart"/>
            <w:r w:rsidRPr="00A61A91">
              <w:rPr>
                <w:rFonts w:ascii="Times New Roman" w:hAnsi="Times New Roman" w:cs="Times New Roman"/>
                <w:sz w:val="28"/>
                <w:szCs w:val="28"/>
              </w:rPr>
              <w:t>Хафиза</w:t>
            </w:r>
            <w:proofErr w:type="spellEnd"/>
            <w:r w:rsidRPr="00A61A91">
              <w:rPr>
                <w:rFonts w:ascii="Times New Roman" w:hAnsi="Times New Roman" w:cs="Times New Roman"/>
                <w:sz w:val="28"/>
                <w:szCs w:val="28"/>
              </w:rPr>
              <w:t xml:space="preserve"> огненный тюльпан</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Раскрыл, как чашу, венчик свой багряный.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Но кочевой ему был жребий дан:</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Он стал жильцом холодного тумана,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Цветком Голландии, где неустанно</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Соленым ветром дышит океан.</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А мне милей он на родном просторе,</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Когда, услышав дней весенних зов,</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В апреле степь волнуется, как море</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Багряных, желтых, розовых цветов.</w:t>
            </w:r>
          </w:p>
        </w:tc>
      </w:tr>
    </w:tbl>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В мае приятный сильный запах оповещает о цветении ландыша. Для людей этот цветок стал символом весны и любви. </w:t>
      </w:r>
      <w:r w:rsidRPr="00A61A91">
        <w:rPr>
          <w:rFonts w:ascii="Times New Roman" w:hAnsi="Times New Roman" w:cs="Times New Roman"/>
          <w:b/>
          <w:bCs/>
          <w:i/>
          <w:iCs/>
          <w:sz w:val="28"/>
          <w:szCs w:val="28"/>
        </w:rPr>
        <w:t>Ландыш майский</w:t>
      </w:r>
      <w:r w:rsidRPr="00A61A91">
        <w:rPr>
          <w:rFonts w:ascii="Times New Roman" w:hAnsi="Times New Roman" w:cs="Times New Roman"/>
          <w:i/>
          <w:iCs/>
          <w:sz w:val="28"/>
          <w:szCs w:val="28"/>
        </w:rPr>
        <w:t xml:space="preserve"> </w:t>
      </w:r>
      <w:r w:rsidRPr="00A61A91">
        <w:rPr>
          <w:rFonts w:ascii="Times New Roman" w:hAnsi="Times New Roman" w:cs="Times New Roman"/>
          <w:sz w:val="28"/>
          <w:szCs w:val="28"/>
        </w:rPr>
        <w:t>– многолетнее корневищное растение, с 2–3 крупными прикорневыми</w:t>
      </w:r>
      <w:r w:rsidRPr="00A61A91">
        <w:rPr>
          <w:rFonts w:ascii="Times New Roman" w:hAnsi="Times New Roman" w:cs="Times New Roman"/>
          <w:i/>
          <w:iCs/>
          <w:sz w:val="28"/>
          <w:szCs w:val="28"/>
        </w:rPr>
        <w:t xml:space="preserve"> </w:t>
      </w:r>
      <w:r w:rsidRPr="00A61A91">
        <w:rPr>
          <w:rFonts w:ascii="Times New Roman" w:hAnsi="Times New Roman" w:cs="Times New Roman"/>
          <w:sz w:val="28"/>
          <w:szCs w:val="28"/>
        </w:rPr>
        <w:t xml:space="preserve">листьями на длинных черешках. Соцветие – рыхлая кисть, цветки белые, </w:t>
      </w:r>
      <w:proofErr w:type="spellStart"/>
      <w:r w:rsidRPr="00A61A91">
        <w:rPr>
          <w:rFonts w:ascii="Times New Roman" w:hAnsi="Times New Roman" w:cs="Times New Roman"/>
          <w:sz w:val="28"/>
          <w:szCs w:val="28"/>
        </w:rPr>
        <w:t>шаровидно-колокольча-тые</w:t>
      </w:r>
      <w:proofErr w:type="spellEnd"/>
      <w:r w:rsidRPr="00A61A91">
        <w:rPr>
          <w:rFonts w:ascii="Times New Roman" w:hAnsi="Times New Roman" w:cs="Times New Roman"/>
          <w:sz w:val="28"/>
          <w:szCs w:val="28"/>
        </w:rPr>
        <w:t xml:space="preserve">, по 10–20 штук на стебле. Плоды – красные ягоды. Это </w:t>
      </w:r>
      <w:proofErr w:type="spellStart"/>
      <w:r w:rsidRPr="00A61A91">
        <w:rPr>
          <w:rFonts w:ascii="Times New Roman" w:hAnsi="Times New Roman" w:cs="Times New Roman"/>
          <w:sz w:val="28"/>
          <w:szCs w:val="28"/>
        </w:rPr>
        <w:t>высокодекоративное</w:t>
      </w:r>
      <w:proofErr w:type="spellEnd"/>
      <w:r w:rsidRPr="00A61A91">
        <w:rPr>
          <w:rFonts w:ascii="Times New Roman" w:hAnsi="Times New Roman" w:cs="Times New Roman"/>
          <w:sz w:val="28"/>
          <w:szCs w:val="28"/>
        </w:rPr>
        <w:t xml:space="preserve"> растение одновременно является и лекарственным, поэтому собирается и на букеты, и для аптек. </w:t>
      </w:r>
    </w:p>
    <w:tbl>
      <w:tblPr>
        <w:tblW w:w="7500" w:type="dxa"/>
        <w:tblCellSpacing w:w="-8" w:type="dxa"/>
        <w:tblInd w:w="30" w:type="dxa"/>
        <w:tblLayout w:type="fixed"/>
        <w:tblCellMar>
          <w:top w:w="30" w:type="dxa"/>
          <w:left w:w="30" w:type="dxa"/>
          <w:bottom w:w="30" w:type="dxa"/>
          <w:right w:w="30" w:type="dxa"/>
        </w:tblCellMar>
        <w:tblLook w:val="0000"/>
      </w:tblPr>
      <w:tblGrid>
        <w:gridCol w:w="2629"/>
        <w:gridCol w:w="4871"/>
      </w:tblGrid>
      <w:tr w:rsidR="00A61A91" w:rsidRPr="00A61A91">
        <w:trPr>
          <w:tblCellSpacing w:w="-8" w:type="dxa"/>
        </w:trPr>
        <w:tc>
          <w:tcPr>
            <w:tcW w:w="2618" w:type="dxa"/>
            <w:tcBorders>
              <w:top w:val="nil"/>
              <w:left w:val="nil"/>
              <w:bottom w:val="nil"/>
              <w:right w:val="nil"/>
            </w:tcBorders>
          </w:tcPr>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Ученик.</w:t>
            </w:r>
          </w:p>
        </w:tc>
        <w:tc>
          <w:tcPr>
            <w:tcW w:w="4830" w:type="dxa"/>
            <w:tcBorders>
              <w:top w:val="nil"/>
              <w:left w:val="nil"/>
              <w:bottom w:val="nil"/>
              <w:right w:val="nil"/>
            </w:tcBorders>
          </w:tcPr>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Родился ландыш в майский день,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лес его хранит.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Мне кажется, его задень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Он тихо зазвенит.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этот звон услышит лес,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И птицы, и цветы.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Давай послушаем: а вдруг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Услышим – я и ты.</w:t>
            </w:r>
          </w:p>
          <w:p w:rsidR="00A61A91" w:rsidRPr="00A61A91" w:rsidRDefault="00A61A91" w:rsidP="00BD057E">
            <w:pPr>
              <w:autoSpaceDE w:val="0"/>
              <w:autoSpaceDN w:val="0"/>
              <w:adjustRightInd w:val="0"/>
              <w:spacing w:after="0" w:line="252" w:lineRule="auto"/>
              <w:jc w:val="both"/>
              <w:rPr>
                <w:rFonts w:ascii="Times New Roman" w:hAnsi="Times New Roman" w:cs="Times New Roman"/>
                <w:i/>
                <w:iCs/>
                <w:sz w:val="28"/>
                <w:szCs w:val="28"/>
              </w:rPr>
            </w:pP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i/>
                <w:iCs/>
                <w:sz w:val="28"/>
                <w:szCs w:val="28"/>
              </w:rPr>
              <w:t>Е. Серова</w:t>
            </w:r>
          </w:p>
        </w:tc>
      </w:tr>
      <w:tr w:rsidR="00A61A91" w:rsidRPr="00A61A91">
        <w:trPr>
          <w:tblCellSpacing w:w="-8" w:type="dxa"/>
        </w:trPr>
        <w:tc>
          <w:tcPr>
            <w:tcW w:w="2618" w:type="dxa"/>
            <w:tcBorders>
              <w:top w:val="nil"/>
              <w:left w:val="nil"/>
              <w:bottom w:val="nil"/>
              <w:right w:val="nil"/>
            </w:tcBorders>
          </w:tcPr>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Ученик.</w:t>
            </w:r>
          </w:p>
        </w:tc>
        <w:tc>
          <w:tcPr>
            <w:tcW w:w="4830" w:type="dxa"/>
            <w:tcBorders>
              <w:top w:val="nil"/>
              <w:left w:val="nil"/>
              <w:bottom w:val="nil"/>
              <w:right w:val="nil"/>
            </w:tcBorders>
          </w:tcPr>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Проснулся лес.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Весной </w:t>
            </w:r>
            <w:proofErr w:type="gramStart"/>
            <w:r w:rsidRPr="00A61A91">
              <w:rPr>
                <w:rFonts w:ascii="Times New Roman" w:hAnsi="Times New Roman" w:cs="Times New Roman"/>
                <w:sz w:val="28"/>
                <w:szCs w:val="28"/>
              </w:rPr>
              <w:t>разбужены</w:t>
            </w:r>
            <w:proofErr w:type="gramEnd"/>
            <w:r w:rsidRPr="00A61A91">
              <w:rPr>
                <w:rFonts w:ascii="Times New Roman" w:hAnsi="Times New Roman" w:cs="Times New Roman"/>
                <w:sz w:val="28"/>
                <w:szCs w:val="28"/>
              </w:rPr>
              <w:t>,</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Деревья по ветру парят.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Веселых ландышей жемчужины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Под каждым кустиком горят. </w:t>
            </w:r>
          </w:p>
          <w:p w:rsidR="00A61A91" w:rsidRPr="00A61A91" w:rsidRDefault="00A61A91" w:rsidP="00BD057E">
            <w:pPr>
              <w:autoSpaceDE w:val="0"/>
              <w:autoSpaceDN w:val="0"/>
              <w:adjustRightInd w:val="0"/>
              <w:spacing w:after="0" w:line="252" w:lineRule="auto"/>
              <w:jc w:val="both"/>
              <w:rPr>
                <w:rFonts w:ascii="Times New Roman" w:hAnsi="Times New Roman" w:cs="Times New Roman"/>
                <w:i/>
                <w:iCs/>
                <w:sz w:val="28"/>
                <w:szCs w:val="28"/>
              </w:rPr>
            </w:pP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i/>
                <w:iCs/>
                <w:sz w:val="28"/>
                <w:szCs w:val="28"/>
              </w:rPr>
              <w:t>С. Красиков</w:t>
            </w:r>
          </w:p>
        </w:tc>
      </w:tr>
    </w:tbl>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b/>
          <w:bCs/>
          <w:i/>
          <w:iCs/>
          <w:sz w:val="28"/>
          <w:szCs w:val="28"/>
        </w:rPr>
        <w:t xml:space="preserve"> </w:t>
      </w:r>
      <w:r w:rsidRPr="00A61A91">
        <w:rPr>
          <w:rFonts w:ascii="Times New Roman" w:hAnsi="Times New Roman" w:cs="Times New Roman"/>
          <w:b/>
          <w:bCs/>
          <w:sz w:val="28"/>
          <w:szCs w:val="28"/>
        </w:rPr>
        <w:t xml:space="preserve">Учитель. </w:t>
      </w:r>
      <w:r w:rsidRPr="00A61A91">
        <w:rPr>
          <w:rFonts w:ascii="Times New Roman" w:hAnsi="Times New Roman" w:cs="Times New Roman"/>
          <w:sz w:val="28"/>
          <w:szCs w:val="28"/>
        </w:rPr>
        <w:t xml:space="preserve">Редкими стали и </w:t>
      </w:r>
      <w:r w:rsidRPr="00A61A91">
        <w:rPr>
          <w:rFonts w:ascii="Times New Roman" w:hAnsi="Times New Roman" w:cs="Times New Roman"/>
          <w:b/>
          <w:bCs/>
          <w:i/>
          <w:iCs/>
          <w:sz w:val="28"/>
          <w:szCs w:val="28"/>
        </w:rPr>
        <w:t>фиалки</w:t>
      </w:r>
      <w:r w:rsidRPr="00A61A91">
        <w:rPr>
          <w:rFonts w:ascii="Times New Roman" w:hAnsi="Times New Roman" w:cs="Times New Roman"/>
          <w:i/>
          <w:iCs/>
          <w:sz w:val="28"/>
          <w:szCs w:val="28"/>
        </w:rPr>
        <w:t xml:space="preserve">. </w:t>
      </w:r>
      <w:r w:rsidRPr="00A61A91">
        <w:rPr>
          <w:rFonts w:ascii="Times New Roman" w:hAnsi="Times New Roman" w:cs="Times New Roman"/>
          <w:sz w:val="28"/>
          <w:szCs w:val="28"/>
        </w:rPr>
        <w:t>Все они декоративны, и поэтому истребляются людьми на букеты. Название рода – «виола» – заимствовано у древних римлян.</w:t>
      </w:r>
    </w:p>
    <w:tbl>
      <w:tblPr>
        <w:tblW w:w="7500" w:type="dxa"/>
        <w:tblCellSpacing w:w="-8" w:type="dxa"/>
        <w:tblInd w:w="30" w:type="dxa"/>
        <w:tblLayout w:type="fixed"/>
        <w:tblCellMar>
          <w:top w:w="30" w:type="dxa"/>
          <w:left w:w="30" w:type="dxa"/>
          <w:bottom w:w="30" w:type="dxa"/>
          <w:right w:w="30" w:type="dxa"/>
        </w:tblCellMar>
        <w:tblLook w:val="0000"/>
      </w:tblPr>
      <w:tblGrid>
        <w:gridCol w:w="2629"/>
        <w:gridCol w:w="4871"/>
      </w:tblGrid>
      <w:tr w:rsidR="00A61A91" w:rsidRPr="00A61A91">
        <w:trPr>
          <w:tblCellSpacing w:w="-8" w:type="dxa"/>
        </w:trPr>
        <w:tc>
          <w:tcPr>
            <w:tcW w:w="2618" w:type="dxa"/>
            <w:tcBorders>
              <w:top w:val="nil"/>
              <w:left w:val="nil"/>
              <w:bottom w:val="nil"/>
              <w:right w:val="nil"/>
            </w:tcBorders>
          </w:tcPr>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Ученица.</w:t>
            </w:r>
          </w:p>
        </w:tc>
        <w:tc>
          <w:tcPr>
            <w:tcW w:w="4830" w:type="dxa"/>
            <w:tcBorders>
              <w:top w:val="nil"/>
              <w:left w:val="nil"/>
              <w:bottom w:val="nil"/>
              <w:right w:val="nil"/>
            </w:tcBorders>
          </w:tcPr>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Я нашла в лесу фиалку,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А срывать фиалку жалко.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Пусть останется в лесу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Лучше ландыш принесу.</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Я на ландыш поглядела,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 xml:space="preserve">Пожалела ландыш белый,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lastRenderedPageBreak/>
              <w:t>Пусть останется в лесу –</w:t>
            </w:r>
          </w:p>
          <w:p w:rsidR="00A61A91" w:rsidRPr="00A61A91" w:rsidRDefault="00A61A91" w:rsidP="00BD057E">
            <w:pPr>
              <w:autoSpaceDE w:val="0"/>
              <w:autoSpaceDN w:val="0"/>
              <w:adjustRightInd w:val="0"/>
              <w:spacing w:after="0" w:line="252" w:lineRule="auto"/>
              <w:jc w:val="both"/>
              <w:rPr>
                <w:rFonts w:ascii="Times New Roman" w:hAnsi="Times New Roman" w:cs="Times New Roman"/>
                <w:sz w:val="28"/>
                <w:szCs w:val="28"/>
              </w:rPr>
            </w:pPr>
            <w:r w:rsidRPr="00A61A91">
              <w:rPr>
                <w:rFonts w:ascii="Times New Roman" w:hAnsi="Times New Roman" w:cs="Times New Roman"/>
                <w:sz w:val="28"/>
                <w:szCs w:val="28"/>
              </w:rPr>
              <w:t>Одуванчик принесу.</w:t>
            </w:r>
          </w:p>
          <w:p w:rsidR="00A61A91" w:rsidRPr="00A61A91" w:rsidRDefault="00A61A91" w:rsidP="00BD057E">
            <w:pPr>
              <w:autoSpaceDE w:val="0"/>
              <w:autoSpaceDN w:val="0"/>
              <w:adjustRightInd w:val="0"/>
              <w:spacing w:after="0" w:line="252" w:lineRule="auto"/>
              <w:jc w:val="both"/>
              <w:rPr>
                <w:rFonts w:ascii="Times New Roman" w:hAnsi="Times New Roman" w:cs="Times New Roman"/>
                <w:i/>
                <w:iCs/>
                <w:sz w:val="28"/>
                <w:szCs w:val="28"/>
              </w:rPr>
            </w:pP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sz w:val="28"/>
                <w:szCs w:val="28"/>
              </w:rPr>
              <w:tab/>
            </w:r>
            <w:r w:rsidRPr="00A61A91">
              <w:rPr>
                <w:rFonts w:ascii="Times New Roman" w:hAnsi="Times New Roman" w:cs="Times New Roman"/>
                <w:i/>
                <w:iCs/>
                <w:sz w:val="28"/>
                <w:szCs w:val="28"/>
              </w:rPr>
              <w:t>Н. Найденова</w:t>
            </w:r>
          </w:p>
        </w:tc>
      </w:tr>
    </w:tbl>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lastRenderedPageBreak/>
        <w:t>– Почему герою стихотворения жалко срывать цветы?</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Какие меры следует принимать для сохранения красиво цветущих растений?</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Какую ошибку в поведении детей описал автор?</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 xml:space="preserve">III. </w:t>
      </w:r>
      <w:r w:rsidRPr="00A61A91">
        <w:rPr>
          <w:rFonts w:ascii="Times New Roman" w:hAnsi="Times New Roman" w:cs="Times New Roman"/>
          <w:b/>
          <w:bCs/>
          <w:caps/>
          <w:sz w:val="28"/>
          <w:szCs w:val="28"/>
        </w:rPr>
        <w:t>з</w:t>
      </w:r>
      <w:r w:rsidRPr="00A61A91">
        <w:rPr>
          <w:rFonts w:ascii="Times New Roman" w:hAnsi="Times New Roman" w:cs="Times New Roman"/>
          <w:b/>
          <w:bCs/>
          <w:sz w:val="28"/>
          <w:szCs w:val="28"/>
        </w:rPr>
        <w:t>акрепление изученного материала.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1. </w:t>
      </w:r>
      <w:proofErr w:type="gramStart"/>
      <w:r w:rsidRPr="00A61A91">
        <w:rPr>
          <w:rFonts w:ascii="Times New Roman" w:hAnsi="Times New Roman" w:cs="Times New Roman"/>
          <w:sz w:val="28"/>
          <w:szCs w:val="28"/>
        </w:rPr>
        <w:t>Р</w:t>
      </w:r>
      <w:proofErr w:type="gramEnd"/>
      <w:r w:rsidRPr="00A61A91">
        <w:rPr>
          <w:rFonts w:ascii="Times New Roman" w:hAnsi="Times New Roman" w:cs="Times New Roman"/>
          <w:sz w:val="28"/>
          <w:szCs w:val="28"/>
        </w:rPr>
        <w:t xml:space="preserve"> а б о т а   в   </w:t>
      </w:r>
      <w:proofErr w:type="spellStart"/>
      <w:r w:rsidRPr="00A61A91">
        <w:rPr>
          <w:rFonts w:ascii="Times New Roman" w:hAnsi="Times New Roman" w:cs="Times New Roman"/>
          <w:sz w:val="28"/>
          <w:szCs w:val="28"/>
        </w:rPr>
        <w:t>п</w:t>
      </w:r>
      <w:proofErr w:type="spellEnd"/>
      <w:r w:rsidRPr="00A61A91">
        <w:rPr>
          <w:rFonts w:ascii="Times New Roman" w:hAnsi="Times New Roman" w:cs="Times New Roman"/>
          <w:sz w:val="28"/>
          <w:szCs w:val="28"/>
        </w:rPr>
        <w:t xml:space="preserve"> е ч а т </w:t>
      </w:r>
      <w:proofErr w:type="spellStart"/>
      <w:r w:rsidRPr="00A61A91">
        <w:rPr>
          <w:rFonts w:ascii="Times New Roman" w:hAnsi="Times New Roman" w:cs="Times New Roman"/>
          <w:sz w:val="28"/>
          <w:szCs w:val="28"/>
        </w:rPr>
        <w:t>н</w:t>
      </w:r>
      <w:proofErr w:type="spellEnd"/>
      <w:r w:rsidRPr="00A61A91">
        <w:rPr>
          <w:rFonts w:ascii="Times New Roman" w:hAnsi="Times New Roman" w:cs="Times New Roman"/>
          <w:sz w:val="28"/>
          <w:szCs w:val="28"/>
        </w:rPr>
        <w:t xml:space="preserve"> о </w:t>
      </w:r>
      <w:proofErr w:type="spellStart"/>
      <w:r w:rsidRPr="00A61A91">
        <w:rPr>
          <w:rFonts w:ascii="Times New Roman" w:hAnsi="Times New Roman" w:cs="Times New Roman"/>
          <w:sz w:val="28"/>
          <w:szCs w:val="28"/>
        </w:rPr>
        <w:t>й</w:t>
      </w:r>
      <w:proofErr w:type="spellEnd"/>
      <w:r w:rsidRPr="00A61A91">
        <w:rPr>
          <w:rFonts w:ascii="Times New Roman" w:hAnsi="Times New Roman" w:cs="Times New Roman"/>
          <w:sz w:val="28"/>
          <w:szCs w:val="28"/>
        </w:rPr>
        <w:t xml:space="preserve">   т е т </w:t>
      </w:r>
      <w:proofErr w:type="spellStart"/>
      <w:r w:rsidRPr="00A61A91">
        <w:rPr>
          <w:rFonts w:ascii="Times New Roman" w:hAnsi="Times New Roman" w:cs="Times New Roman"/>
          <w:sz w:val="28"/>
          <w:szCs w:val="28"/>
        </w:rPr>
        <w:t>р</w:t>
      </w:r>
      <w:proofErr w:type="spellEnd"/>
      <w:r w:rsidRPr="00A61A91">
        <w:rPr>
          <w:rFonts w:ascii="Times New Roman" w:hAnsi="Times New Roman" w:cs="Times New Roman"/>
          <w:sz w:val="28"/>
          <w:szCs w:val="28"/>
        </w:rPr>
        <w:t xml:space="preserve"> а </w:t>
      </w:r>
      <w:proofErr w:type="spellStart"/>
      <w:r w:rsidRPr="00A61A91">
        <w:rPr>
          <w:rFonts w:ascii="Times New Roman" w:hAnsi="Times New Roman" w:cs="Times New Roman"/>
          <w:sz w:val="28"/>
          <w:szCs w:val="28"/>
        </w:rPr>
        <w:t>д</w:t>
      </w:r>
      <w:proofErr w:type="spellEnd"/>
      <w:r w:rsidRPr="00A61A91">
        <w:rPr>
          <w:rFonts w:ascii="Times New Roman" w:hAnsi="Times New Roman" w:cs="Times New Roman"/>
          <w:sz w:val="28"/>
          <w:szCs w:val="28"/>
        </w:rPr>
        <w:t xml:space="preserve"> и   (</w:t>
      </w:r>
      <w:proofErr w:type="spellStart"/>
      <w:r w:rsidRPr="00A61A91">
        <w:rPr>
          <w:rFonts w:ascii="Times New Roman" w:hAnsi="Times New Roman" w:cs="Times New Roman"/>
          <w:sz w:val="28"/>
          <w:szCs w:val="28"/>
        </w:rPr>
        <w:t>з</w:t>
      </w:r>
      <w:proofErr w:type="spellEnd"/>
      <w:r w:rsidRPr="00A61A91">
        <w:rPr>
          <w:rFonts w:ascii="Times New Roman" w:hAnsi="Times New Roman" w:cs="Times New Roman"/>
          <w:sz w:val="28"/>
          <w:szCs w:val="28"/>
        </w:rPr>
        <w:t xml:space="preserve"> а </w:t>
      </w:r>
      <w:proofErr w:type="spellStart"/>
      <w:r w:rsidRPr="00A61A91">
        <w:rPr>
          <w:rFonts w:ascii="Times New Roman" w:hAnsi="Times New Roman" w:cs="Times New Roman"/>
          <w:sz w:val="28"/>
          <w:szCs w:val="28"/>
        </w:rPr>
        <w:t>д</w:t>
      </w:r>
      <w:proofErr w:type="spellEnd"/>
      <w:r w:rsidRPr="00A61A91">
        <w:rPr>
          <w:rFonts w:ascii="Times New Roman" w:hAnsi="Times New Roman" w:cs="Times New Roman"/>
          <w:sz w:val="28"/>
          <w:szCs w:val="28"/>
        </w:rPr>
        <w:t xml:space="preserve"> а </w:t>
      </w:r>
      <w:proofErr w:type="spellStart"/>
      <w:r w:rsidRPr="00A61A91">
        <w:rPr>
          <w:rFonts w:ascii="Times New Roman" w:hAnsi="Times New Roman" w:cs="Times New Roman"/>
          <w:sz w:val="28"/>
          <w:szCs w:val="28"/>
        </w:rPr>
        <w:t>н</w:t>
      </w:r>
      <w:proofErr w:type="spellEnd"/>
      <w:r w:rsidRPr="00A61A91">
        <w:rPr>
          <w:rFonts w:ascii="Times New Roman" w:hAnsi="Times New Roman" w:cs="Times New Roman"/>
          <w:sz w:val="28"/>
          <w:szCs w:val="28"/>
        </w:rPr>
        <w:t xml:space="preserve"> и е  38).</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Придумайте и нарисуйте знаки охраны природы.</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t xml:space="preserve">– Поставьте их там, где дети поступают неправильно. </w:t>
      </w:r>
      <w:r w:rsidRPr="00A61A91">
        <w:rPr>
          <w:rFonts w:ascii="Times New Roman" w:hAnsi="Times New Roman" w:cs="Times New Roman"/>
          <w:i/>
          <w:iCs/>
          <w:sz w:val="28"/>
          <w:szCs w:val="28"/>
        </w:rPr>
        <w:t>(Нельзя рвать цветы, брать птичьи яйца, разорять муравейник и разводить костер в лесу.)</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xml:space="preserve">2. Э к о л о г и ч е с к а я   и г </w:t>
      </w:r>
      <w:proofErr w:type="spellStart"/>
      <w:proofErr w:type="gramStart"/>
      <w:r w:rsidRPr="00A61A91">
        <w:rPr>
          <w:rFonts w:ascii="Times New Roman" w:hAnsi="Times New Roman" w:cs="Times New Roman"/>
          <w:sz w:val="28"/>
          <w:szCs w:val="28"/>
        </w:rPr>
        <w:t>р</w:t>
      </w:r>
      <w:proofErr w:type="spellEnd"/>
      <w:proofErr w:type="gramEnd"/>
      <w:r w:rsidRPr="00A61A91">
        <w:rPr>
          <w:rFonts w:ascii="Times New Roman" w:hAnsi="Times New Roman" w:cs="Times New Roman"/>
          <w:sz w:val="28"/>
          <w:szCs w:val="28"/>
        </w:rPr>
        <w:t xml:space="preserve"> а  «Угадай по описанию».</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i/>
          <w:iCs/>
          <w:sz w:val="28"/>
          <w:szCs w:val="28"/>
        </w:rPr>
        <w:t>Учитель читает текст-описание, учащиеся называют животное, занесенное в Красную книгу.</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i/>
          <w:iCs/>
          <w:sz w:val="28"/>
          <w:szCs w:val="28"/>
        </w:rPr>
        <w:t xml:space="preserve">О </w:t>
      </w:r>
      <w:proofErr w:type="spellStart"/>
      <w:proofErr w:type="gramStart"/>
      <w:r w:rsidRPr="00A61A91">
        <w:rPr>
          <w:rFonts w:ascii="Times New Roman" w:hAnsi="Times New Roman" w:cs="Times New Roman"/>
          <w:i/>
          <w:iCs/>
          <w:sz w:val="28"/>
          <w:szCs w:val="28"/>
        </w:rPr>
        <w:t>п</w:t>
      </w:r>
      <w:proofErr w:type="spellEnd"/>
      <w:proofErr w:type="gramEnd"/>
      <w:r w:rsidRPr="00A61A91">
        <w:rPr>
          <w:rFonts w:ascii="Times New Roman" w:hAnsi="Times New Roman" w:cs="Times New Roman"/>
          <w:i/>
          <w:iCs/>
          <w:sz w:val="28"/>
          <w:szCs w:val="28"/>
        </w:rPr>
        <w:t xml:space="preserve"> и с а </w:t>
      </w:r>
      <w:proofErr w:type="spellStart"/>
      <w:r w:rsidRPr="00A61A91">
        <w:rPr>
          <w:rFonts w:ascii="Times New Roman" w:hAnsi="Times New Roman" w:cs="Times New Roman"/>
          <w:i/>
          <w:iCs/>
          <w:sz w:val="28"/>
          <w:szCs w:val="28"/>
        </w:rPr>
        <w:t>н</w:t>
      </w:r>
      <w:proofErr w:type="spellEnd"/>
      <w:r w:rsidRPr="00A61A91">
        <w:rPr>
          <w:rFonts w:ascii="Times New Roman" w:hAnsi="Times New Roman" w:cs="Times New Roman"/>
          <w:i/>
          <w:iCs/>
          <w:sz w:val="28"/>
          <w:szCs w:val="28"/>
        </w:rPr>
        <w:t xml:space="preserve"> и е  1. </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t xml:space="preserve">Это удивительно красивая птица, гордость нашей фауны: совершенно белая с черными концами крыльев, красным клювом и красными ногами. Международным союзом по охране природы она отнесена к вымирающим видам. Гнездится только в России и только в двух местах – в тундре на севере Якутии и на болотах в низовьях Оби. </w:t>
      </w:r>
      <w:r w:rsidRPr="00A61A91">
        <w:rPr>
          <w:rFonts w:ascii="Times New Roman" w:hAnsi="Times New Roman" w:cs="Times New Roman"/>
          <w:i/>
          <w:iCs/>
          <w:sz w:val="28"/>
          <w:szCs w:val="28"/>
        </w:rPr>
        <w:t>(</w:t>
      </w:r>
      <w:proofErr w:type="spellStart"/>
      <w:r w:rsidRPr="00A61A91">
        <w:rPr>
          <w:rFonts w:ascii="Times New Roman" w:hAnsi="Times New Roman" w:cs="Times New Roman"/>
          <w:i/>
          <w:iCs/>
          <w:sz w:val="28"/>
          <w:szCs w:val="28"/>
        </w:rPr>
        <w:t>Стерх</w:t>
      </w:r>
      <w:proofErr w:type="spellEnd"/>
      <w:r w:rsidRPr="00A61A91">
        <w:rPr>
          <w:rFonts w:ascii="Times New Roman" w:hAnsi="Times New Roman" w:cs="Times New Roman"/>
          <w:i/>
          <w:iCs/>
          <w:sz w:val="28"/>
          <w:szCs w:val="28"/>
        </w:rPr>
        <w:t>, или белый журавль.)</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i/>
          <w:iCs/>
          <w:sz w:val="28"/>
          <w:szCs w:val="28"/>
        </w:rPr>
        <w:t xml:space="preserve">О </w:t>
      </w:r>
      <w:proofErr w:type="spellStart"/>
      <w:proofErr w:type="gramStart"/>
      <w:r w:rsidRPr="00A61A91">
        <w:rPr>
          <w:rFonts w:ascii="Times New Roman" w:hAnsi="Times New Roman" w:cs="Times New Roman"/>
          <w:i/>
          <w:iCs/>
          <w:sz w:val="28"/>
          <w:szCs w:val="28"/>
        </w:rPr>
        <w:t>п</w:t>
      </w:r>
      <w:proofErr w:type="spellEnd"/>
      <w:proofErr w:type="gramEnd"/>
      <w:r w:rsidRPr="00A61A91">
        <w:rPr>
          <w:rFonts w:ascii="Times New Roman" w:hAnsi="Times New Roman" w:cs="Times New Roman"/>
          <w:i/>
          <w:iCs/>
          <w:sz w:val="28"/>
          <w:szCs w:val="28"/>
        </w:rPr>
        <w:t xml:space="preserve"> и с а </w:t>
      </w:r>
      <w:proofErr w:type="spellStart"/>
      <w:r w:rsidRPr="00A61A91">
        <w:rPr>
          <w:rFonts w:ascii="Times New Roman" w:hAnsi="Times New Roman" w:cs="Times New Roman"/>
          <w:i/>
          <w:iCs/>
          <w:sz w:val="28"/>
          <w:szCs w:val="28"/>
        </w:rPr>
        <w:t>н</w:t>
      </w:r>
      <w:proofErr w:type="spellEnd"/>
      <w:r w:rsidRPr="00A61A91">
        <w:rPr>
          <w:rFonts w:ascii="Times New Roman" w:hAnsi="Times New Roman" w:cs="Times New Roman"/>
          <w:i/>
          <w:iCs/>
          <w:sz w:val="28"/>
          <w:szCs w:val="28"/>
        </w:rPr>
        <w:t xml:space="preserve"> и е  2. </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t xml:space="preserve">«Пернатая жемчужина»! Ее по праву можно так величать – глаз не оторвешь! Кажется, что птицу сшили искусные мастерицы по аппликации. Лоб, голова, шея сзади, крылья и хвост – черные. По бокам изящной головки большие каплеобразные пятна рыжевато-красного цвета. Вокруг белое окаймление. Шея спереди и грудка рыже-красные, отделенные белой полоской от черного брюшка. Гнездится только в пределах нашей страны. </w:t>
      </w:r>
      <w:proofErr w:type="gramStart"/>
      <w:r w:rsidRPr="00A61A91">
        <w:rPr>
          <w:rFonts w:ascii="Times New Roman" w:hAnsi="Times New Roman" w:cs="Times New Roman"/>
          <w:sz w:val="28"/>
          <w:szCs w:val="28"/>
        </w:rPr>
        <w:t>Занесена</w:t>
      </w:r>
      <w:proofErr w:type="gramEnd"/>
      <w:r w:rsidRPr="00A61A91">
        <w:rPr>
          <w:rFonts w:ascii="Times New Roman" w:hAnsi="Times New Roman" w:cs="Times New Roman"/>
          <w:sz w:val="28"/>
          <w:szCs w:val="28"/>
        </w:rPr>
        <w:t xml:space="preserve"> в Красную книгу нашей страны. </w:t>
      </w:r>
      <w:r w:rsidRPr="00A61A91">
        <w:rPr>
          <w:rFonts w:ascii="Times New Roman" w:hAnsi="Times New Roman" w:cs="Times New Roman"/>
          <w:i/>
          <w:iCs/>
          <w:sz w:val="28"/>
          <w:szCs w:val="28"/>
        </w:rPr>
        <w:t>(</w:t>
      </w:r>
      <w:proofErr w:type="spellStart"/>
      <w:r w:rsidRPr="00A61A91">
        <w:rPr>
          <w:rFonts w:ascii="Times New Roman" w:hAnsi="Times New Roman" w:cs="Times New Roman"/>
          <w:i/>
          <w:iCs/>
          <w:sz w:val="28"/>
          <w:szCs w:val="28"/>
        </w:rPr>
        <w:t>Краснозобая</w:t>
      </w:r>
      <w:proofErr w:type="spellEnd"/>
      <w:r w:rsidRPr="00A61A91">
        <w:rPr>
          <w:rFonts w:ascii="Times New Roman" w:hAnsi="Times New Roman" w:cs="Times New Roman"/>
          <w:i/>
          <w:iCs/>
          <w:sz w:val="28"/>
          <w:szCs w:val="28"/>
        </w:rPr>
        <w:t xml:space="preserve"> казарка.)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i/>
          <w:iCs/>
          <w:sz w:val="28"/>
          <w:szCs w:val="28"/>
        </w:rPr>
        <w:t xml:space="preserve">О </w:t>
      </w:r>
      <w:proofErr w:type="spellStart"/>
      <w:proofErr w:type="gramStart"/>
      <w:r w:rsidRPr="00A61A91">
        <w:rPr>
          <w:rFonts w:ascii="Times New Roman" w:hAnsi="Times New Roman" w:cs="Times New Roman"/>
          <w:i/>
          <w:iCs/>
          <w:sz w:val="28"/>
          <w:szCs w:val="28"/>
        </w:rPr>
        <w:t>п</w:t>
      </w:r>
      <w:proofErr w:type="spellEnd"/>
      <w:proofErr w:type="gramEnd"/>
      <w:r w:rsidRPr="00A61A91">
        <w:rPr>
          <w:rFonts w:ascii="Times New Roman" w:hAnsi="Times New Roman" w:cs="Times New Roman"/>
          <w:i/>
          <w:iCs/>
          <w:sz w:val="28"/>
          <w:szCs w:val="28"/>
        </w:rPr>
        <w:t xml:space="preserve"> и с а </w:t>
      </w:r>
      <w:proofErr w:type="spellStart"/>
      <w:r w:rsidRPr="00A61A91">
        <w:rPr>
          <w:rFonts w:ascii="Times New Roman" w:hAnsi="Times New Roman" w:cs="Times New Roman"/>
          <w:i/>
          <w:iCs/>
          <w:sz w:val="28"/>
          <w:szCs w:val="28"/>
        </w:rPr>
        <w:t>н</w:t>
      </w:r>
      <w:proofErr w:type="spellEnd"/>
      <w:r w:rsidRPr="00A61A91">
        <w:rPr>
          <w:rFonts w:ascii="Times New Roman" w:hAnsi="Times New Roman" w:cs="Times New Roman"/>
          <w:i/>
          <w:iCs/>
          <w:sz w:val="28"/>
          <w:szCs w:val="28"/>
        </w:rPr>
        <w:t xml:space="preserve"> и е  3.</w:t>
      </w:r>
      <w:r w:rsidRPr="00A61A91">
        <w:rPr>
          <w:rFonts w:ascii="Times New Roman" w:hAnsi="Times New Roman" w:cs="Times New Roman"/>
          <w:sz w:val="28"/>
          <w:szCs w:val="28"/>
        </w:rPr>
        <w:t xml:space="preserve"> </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t xml:space="preserve">Брюхо у нее рыжеватое, а по телу – обилие </w:t>
      </w:r>
      <w:proofErr w:type="spellStart"/>
      <w:r w:rsidRPr="00A61A91">
        <w:rPr>
          <w:rFonts w:ascii="Times New Roman" w:hAnsi="Times New Roman" w:cs="Times New Roman"/>
          <w:sz w:val="28"/>
          <w:szCs w:val="28"/>
        </w:rPr>
        <w:t>пестрин</w:t>
      </w:r>
      <w:proofErr w:type="spellEnd"/>
      <w:r w:rsidRPr="00A61A91">
        <w:rPr>
          <w:rFonts w:ascii="Times New Roman" w:hAnsi="Times New Roman" w:cs="Times New Roman"/>
          <w:sz w:val="28"/>
          <w:szCs w:val="28"/>
        </w:rPr>
        <w:t xml:space="preserve">. В противоположность ее собратьям пальцы у нее не оперены. Селится она в старых дуплах деревьев, в районе брошенных построек. Усердия в строительстве гнезда не проявляет. Ночи, «озвученные» ее криком, приобретают особый колорит. А кричит она «сплю-сплю». Эта птица стала редким представителем в Западной Сибири. </w:t>
      </w:r>
      <w:proofErr w:type="gramStart"/>
      <w:r w:rsidRPr="00A61A91">
        <w:rPr>
          <w:rFonts w:ascii="Times New Roman" w:hAnsi="Times New Roman" w:cs="Times New Roman"/>
          <w:sz w:val="28"/>
          <w:szCs w:val="28"/>
        </w:rPr>
        <w:t>Занесена</w:t>
      </w:r>
      <w:proofErr w:type="gramEnd"/>
      <w:r w:rsidRPr="00A61A91">
        <w:rPr>
          <w:rFonts w:ascii="Times New Roman" w:hAnsi="Times New Roman" w:cs="Times New Roman"/>
          <w:sz w:val="28"/>
          <w:szCs w:val="28"/>
        </w:rPr>
        <w:t xml:space="preserve"> в Красную книгу. </w:t>
      </w:r>
      <w:r w:rsidRPr="00A61A91">
        <w:rPr>
          <w:rFonts w:ascii="Times New Roman" w:hAnsi="Times New Roman" w:cs="Times New Roman"/>
          <w:i/>
          <w:iCs/>
          <w:sz w:val="28"/>
          <w:szCs w:val="28"/>
        </w:rPr>
        <w:t>(</w:t>
      </w:r>
      <w:proofErr w:type="spellStart"/>
      <w:r w:rsidRPr="00A61A91">
        <w:rPr>
          <w:rFonts w:ascii="Times New Roman" w:hAnsi="Times New Roman" w:cs="Times New Roman"/>
          <w:i/>
          <w:iCs/>
          <w:sz w:val="28"/>
          <w:szCs w:val="28"/>
        </w:rPr>
        <w:t>Совка-сплюшка</w:t>
      </w:r>
      <w:proofErr w:type="spellEnd"/>
      <w:r w:rsidRPr="00A61A91">
        <w:rPr>
          <w:rFonts w:ascii="Times New Roman" w:hAnsi="Times New Roman" w:cs="Times New Roman"/>
          <w:i/>
          <w:iCs/>
          <w:sz w:val="28"/>
          <w:szCs w:val="28"/>
        </w:rPr>
        <w:t>.)</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i/>
          <w:iCs/>
          <w:sz w:val="28"/>
          <w:szCs w:val="28"/>
        </w:rPr>
        <w:t xml:space="preserve">О </w:t>
      </w:r>
      <w:proofErr w:type="spellStart"/>
      <w:proofErr w:type="gramStart"/>
      <w:r w:rsidRPr="00A61A91">
        <w:rPr>
          <w:rFonts w:ascii="Times New Roman" w:hAnsi="Times New Roman" w:cs="Times New Roman"/>
          <w:i/>
          <w:iCs/>
          <w:sz w:val="28"/>
          <w:szCs w:val="28"/>
        </w:rPr>
        <w:t>п</w:t>
      </w:r>
      <w:proofErr w:type="spellEnd"/>
      <w:proofErr w:type="gramEnd"/>
      <w:r w:rsidRPr="00A61A91">
        <w:rPr>
          <w:rFonts w:ascii="Times New Roman" w:hAnsi="Times New Roman" w:cs="Times New Roman"/>
          <w:i/>
          <w:iCs/>
          <w:sz w:val="28"/>
          <w:szCs w:val="28"/>
        </w:rPr>
        <w:t xml:space="preserve"> и с а </w:t>
      </w:r>
      <w:proofErr w:type="spellStart"/>
      <w:r w:rsidRPr="00A61A91">
        <w:rPr>
          <w:rFonts w:ascii="Times New Roman" w:hAnsi="Times New Roman" w:cs="Times New Roman"/>
          <w:i/>
          <w:iCs/>
          <w:sz w:val="28"/>
          <w:szCs w:val="28"/>
        </w:rPr>
        <w:t>н</w:t>
      </w:r>
      <w:proofErr w:type="spellEnd"/>
      <w:r w:rsidRPr="00A61A91">
        <w:rPr>
          <w:rFonts w:ascii="Times New Roman" w:hAnsi="Times New Roman" w:cs="Times New Roman"/>
          <w:i/>
          <w:iCs/>
          <w:sz w:val="28"/>
          <w:szCs w:val="28"/>
        </w:rPr>
        <w:t xml:space="preserve"> и е  4. </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t xml:space="preserve">Это животное – крупная и опасная лесная кошка, кровожадный хищник. Она очень осторожна: неслышно ходит и далеко слышит, умеет забираться на высокие густые деревья. </w:t>
      </w:r>
      <w:proofErr w:type="gramStart"/>
      <w:r w:rsidRPr="00A61A91">
        <w:rPr>
          <w:rFonts w:ascii="Times New Roman" w:hAnsi="Times New Roman" w:cs="Times New Roman"/>
          <w:sz w:val="28"/>
          <w:szCs w:val="28"/>
        </w:rPr>
        <w:t>Занесена</w:t>
      </w:r>
      <w:proofErr w:type="gramEnd"/>
      <w:r w:rsidRPr="00A61A91">
        <w:rPr>
          <w:rFonts w:ascii="Times New Roman" w:hAnsi="Times New Roman" w:cs="Times New Roman"/>
          <w:sz w:val="28"/>
          <w:szCs w:val="28"/>
        </w:rPr>
        <w:t xml:space="preserve"> в Красную книгу. </w:t>
      </w:r>
      <w:r w:rsidRPr="00A61A91">
        <w:rPr>
          <w:rFonts w:ascii="Times New Roman" w:hAnsi="Times New Roman" w:cs="Times New Roman"/>
          <w:i/>
          <w:iCs/>
          <w:sz w:val="28"/>
          <w:szCs w:val="28"/>
        </w:rPr>
        <w:t>(Рысь.)</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i/>
          <w:iCs/>
          <w:sz w:val="28"/>
          <w:szCs w:val="28"/>
        </w:rPr>
        <w:t xml:space="preserve">О </w:t>
      </w:r>
      <w:proofErr w:type="spellStart"/>
      <w:proofErr w:type="gramStart"/>
      <w:r w:rsidRPr="00A61A91">
        <w:rPr>
          <w:rFonts w:ascii="Times New Roman" w:hAnsi="Times New Roman" w:cs="Times New Roman"/>
          <w:i/>
          <w:iCs/>
          <w:sz w:val="28"/>
          <w:szCs w:val="28"/>
        </w:rPr>
        <w:t>п</w:t>
      </w:r>
      <w:proofErr w:type="spellEnd"/>
      <w:proofErr w:type="gramEnd"/>
      <w:r w:rsidRPr="00A61A91">
        <w:rPr>
          <w:rFonts w:ascii="Times New Roman" w:hAnsi="Times New Roman" w:cs="Times New Roman"/>
          <w:i/>
          <w:iCs/>
          <w:sz w:val="28"/>
          <w:szCs w:val="28"/>
        </w:rPr>
        <w:t xml:space="preserve"> и с а </w:t>
      </w:r>
      <w:proofErr w:type="spellStart"/>
      <w:r w:rsidRPr="00A61A91">
        <w:rPr>
          <w:rFonts w:ascii="Times New Roman" w:hAnsi="Times New Roman" w:cs="Times New Roman"/>
          <w:i/>
          <w:iCs/>
          <w:sz w:val="28"/>
          <w:szCs w:val="28"/>
        </w:rPr>
        <w:t>н</w:t>
      </w:r>
      <w:proofErr w:type="spellEnd"/>
      <w:r w:rsidRPr="00A61A91">
        <w:rPr>
          <w:rFonts w:ascii="Times New Roman" w:hAnsi="Times New Roman" w:cs="Times New Roman"/>
          <w:i/>
          <w:iCs/>
          <w:sz w:val="28"/>
          <w:szCs w:val="28"/>
        </w:rPr>
        <w:t xml:space="preserve"> и е  5. </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Это животное часто называют «королем грызунов». Действительно, по сравнению с хомяками, сусликами и мышами оно выглядит величественно, по-королевски. У него все удивительно – и зубы, и шуба, и хвост. Эти зверьки еще и хорошие строители.</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i/>
          <w:iCs/>
          <w:sz w:val="28"/>
          <w:szCs w:val="28"/>
        </w:rPr>
      </w:pPr>
      <w:r w:rsidRPr="00A61A91">
        <w:rPr>
          <w:rFonts w:ascii="Times New Roman" w:hAnsi="Times New Roman" w:cs="Times New Roman"/>
          <w:sz w:val="28"/>
          <w:szCs w:val="28"/>
        </w:rPr>
        <w:lastRenderedPageBreak/>
        <w:t xml:space="preserve">В далеком прошлом эти животные были широко распространены в наших таежных речках, но в результате хищнической охоты были истреблены. </w:t>
      </w:r>
      <w:r w:rsidRPr="00A61A91">
        <w:rPr>
          <w:rFonts w:ascii="Times New Roman" w:hAnsi="Times New Roman" w:cs="Times New Roman"/>
          <w:i/>
          <w:iCs/>
          <w:sz w:val="28"/>
          <w:szCs w:val="28"/>
        </w:rPr>
        <w:t>(Ондатра.)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b/>
          <w:bCs/>
          <w:sz w:val="28"/>
          <w:szCs w:val="28"/>
        </w:rPr>
      </w:pPr>
      <w:r w:rsidRPr="00A61A91">
        <w:rPr>
          <w:rFonts w:ascii="Times New Roman" w:hAnsi="Times New Roman" w:cs="Times New Roman"/>
          <w:b/>
          <w:bCs/>
          <w:sz w:val="28"/>
          <w:szCs w:val="28"/>
        </w:rPr>
        <w:t>IV. Итог урока.</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Что нового вы узнали на уроке?</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Почему необходимо охранять природу?</w:t>
      </w:r>
    </w:p>
    <w:p w:rsidR="00A61A91" w:rsidRPr="00A61A91" w:rsidRDefault="00A61A91" w:rsidP="00BD057E">
      <w:pPr>
        <w:autoSpaceDE w:val="0"/>
        <w:autoSpaceDN w:val="0"/>
        <w:adjustRightInd w:val="0"/>
        <w:spacing w:after="0" w:line="252" w:lineRule="auto"/>
        <w:ind w:firstLine="360"/>
        <w:jc w:val="both"/>
        <w:rPr>
          <w:rFonts w:ascii="Times New Roman" w:hAnsi="Times New Roman" w:cs="Times New Roman"/>
          <w:sz w:val="28"/>
          <w:szCs w:val="28"/>
        </w:rPr>
      </w:pPr>
      <w:r w:rsidRPr="00A61A91">
        <w:rPr>
          <w:rFonts w:ascii="Times New Roman" w:hAnsi="Times New Roman" w:cs="Times New Roman"/>
          <w:sz w:val="28"/>
          <w:szCs w:val="28"/>
        </w:rPr>
        <w:t>– Как была создана Красная книга?</w:t>
      </w:r>
    </w:p>
    <w:p w:rsidR="00E845CC" w:rsidRDefault="00E845CC" w:rsidP="00BD057E">
      <w:pPr>
        <w:spacing w:after="0"/>
      </w:pPr>
    </w:p>
    <w:sectPr w:rsidR="00E845CC" w:rsidSect="00BD057E">
      <w:pgSz w:w="12240" w:h="15840"/>
      <w:pgMar w:top="720" w:right="720" w:bottom="720" w:left="720"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rsids>
    <w:rsidRoot w:val="00A61A91"/>
    <w:rsid w:val="00A61A91"/>
    <w:rsid w:val="00BD057E"/>
    <w:rsid w:val="00C21E74"/>
    <w:rsid w:val="00E845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5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1A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61A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2580</Words>
  <Characters>14706</Characters>
  <Application>Microsoft Office Word</Application>
  <DocSecurity>0</DocSecurity>
  <Lines>122</Lines>
  <Paragraphs>34</Paragraphs>
  <ScaleCrop>false</ScaleCrop>
  <Company/>
  <LinksUpToDate>false</LinksUpToDate>
  <CharactersWithSpaces>17252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Valeria</cp:lastModifiedBy>
  <cp:revision>4</cp:revision>
  <dcterms:created xsi:type="dcterms:W3CDTF">2011-09-05T14:40:00Z</dcterms:created>
  <dcterms:modified xsi:type="dcterms:W3CDTF">2018-01-09T09:38:00Z</dcterms:modified>
</cp:coreProperties>
</file>